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1194098764"/>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a6lwrh5w6p9a">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Introduction to Project Objectives</w:t>
              <w:tab/>
              <w:t xml:space="preserve">3</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ke92dxaqvism">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 The SMART Framework</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secxpz41kz2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70oy12jqmso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Five Criteria</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zcul402ayjz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 Converting Weak to Strong</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ku4017ab4e0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Tip for Success</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5c55cvwa3ur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2: Hierarchy of Objectives</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sc4vxcm5pp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4</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2wdcfdob6a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Ranking System</w:t>
              <w:tab/>
              <w:t xml:space="preserve">4</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cm27vu15h1s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4</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isdoghlezt31">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3: Financial Objectives</w:t>
              <w:tab/>
              <w:t xml:space="preserve">4</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rfsmx6cajqw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4</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sai0abxp99q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Key Metrics</w:t>
              <w:tab/>
              <w:t xml:space="preserve">5</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fg2jca9i1pj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5</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ty7t3w7n07q7">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4: Performance and Quality Objectives</w:t>
              <w:tab/>
              <w:t xml:space="preserve">5</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neklkaq9ov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5</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nrrdn8c61s2">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Defining Quality</w:t>
              <w:tab/>
              <w:t xml:space="preserve">5</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5cr01e4fjp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5</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tfgtrsuds2ad">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5: Schedule and Timeline Objectives</w:t>
              <w:tab/>
              <w:t xml:space="preserve">6</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zf2fapix69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6</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7wkgauq1o9e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Types of Time Objectives</w:t>
              <w:tab/>
              <w:t xml:space="preserve">6</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he3ar4z7rc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6</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725p4t7b0psi">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6: Stakeholder and User Satisfaction Objectives</w:t>
              <w:tab/>
              <w:t xml:space="preserve">6</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l5dctjcul4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6</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x9xb3y0swn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Measuring Sentiment</w:t>
              <w:tab/>
              <w:t xml:space="preserve">6</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7dsovesnihl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6</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1jjpgrbpuau">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7: Compliance, Safety, and ESG Objectives</w:t>
              <w:tab/>
              <w:t xml:space="preserve">7</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kqjlvy48zff7">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7</w:t>
            </w:r>
          </w:hyperlink>
          <w:r w:rsidDel="00000000" w:rsidR="00000000" w:rsidRPr="00000000">
            <w:rPr>
              <w:rtl w:val="0"/>
            </w:rPr>
          </w:r>
        </w:p>
        <w:p w:rsidR="00000000" w:rsidDel="00000000" w:rsidP="00000000" w:rsidRDefault="00000000" w:rsidRPr="00000000" w14:paraId="0000003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pxht3oo5m0t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Categories</w:t>
              <w:tab/>
              <w:t xml:space="preserve">7</w:t>
            </w:r>
          </w:hyperlink>
          <w:r w:rsidDel="00000000" w:rsidR="00000000" w:rsidRPr="00000000">
            <w:rPr>
              <w:rtl w:val="0"/>
            </w:rPr>
          </w:r>
        </w:p>
        <w:p w:rsidR="00000000" w:rsidDel="00000000" w:rsidP="00000000" w:rsidRDefault="00000000" w:rsidRPr="00000000" w14:paraId="0000003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0cjcx11us6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7</w:t>
            </w:r>
          </w:hyperlink>
          <w:r w:rsidDel="00000000" w:rsidR="00000000" w:rsidRPr="00000000">
            <w:rPr>
              <w:rtl w:val="0"/>
            </w:rPr>
          </w:r>
        </w:p>
        <w:p w:rsidR="00000000" w:rsidDel="00000000" w:rsidP="00000000" w:rsidRDefault="00000000" w:rsidRPr="00000000" w14:paraId="00000033">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dmgz695k2ut">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8: The "Iron Triangle" Trade-off Matrix</w:t>
              <w:tab/>
              <w:t xml:space="preserve">7</w:t>
            </w:r>
          </w:hyperlink>
          <w:r w:rsidDel="00000000" w:rsidR="00000000" w:rsidRPr="00000000">
            <w:rPr>
              <w:rtl w:val="0"/>
            </w:rPr>
          </w:r>
        </w:p>
        <w:p w:rsidR="00000000" w:rsidDel="00000000" w:rsidP="00000000" w:rsidRDefault="00000000" w:rsidRPr="00000000" w14:paraId="0000003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y4u5wvwe8t7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7</w:t>
            </w:r>
          </w:hyperlink>
          <w:r w:rsidDel="00000000" w:rsidR="00000000" w:rsidRPr="00000000">
            <w:rPr>
              <w:rtl w:val="0"/>
            </w:rPr>
          </w:r>
        </w:p>
        <w:p w:rsidR="00000000" w:rsidDel="00000000" w:rsidP="00000000" w:rsidRDefault="00000000" w:rsidRPr="00000000" w14:paraId="0000003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uwwa5a7une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Matrix</w:t>
              <w:tab/>
              <w:t xml:space="preserve">8</w:t>
            </w:r>
          </w:hyperlink>
          <w:r w:rsidDel="00000000" w:rsidR="00000000" w:rsidRPr="00000000">
            <w:rPr>
              <w:rtl w:val="0"/>
            </w:rPr>
          </w:r>
        </w:p>
        <w:p w:rsidR="00000000" w:rsidDel="00000000" w:rsidP="00000000" w:rsidRDefault="00000000" w:rsidRPr="00000000" w14:paraId="0000003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ybr2fvrdzze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8</w:t>
            </w:r>
          </w:hyperlink>
          <w:r w:rsidDel="00000000" w:rsidR="00000000" w:rsidRPr="00000000">
            <w:rPr>
              <w:rtl w:val="0"/>
            </w:rPr>
          </w:r>
        </w:p>
        <w:p w:rsidR="00000000" w:rsidDel="00000000" w:rsidP="00000000" w:rsidRDefault="00000000" w:rsidRPr="00000000" w14:paraId="00000037">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wxlp2fpngakc">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9: Leading vs. Lagging Indicators</w:t>
              <w:tab/>
              <w:t xml:space="preserve">8</w:t>
            </w:r>
          </w:hyperlink>
          <w:r w:rsidDel="00000000" w:rsidR="00000000" w:rsidRPr="00000000">
            <w:rPr>
              <w:rtl w:val="0"/>
            </w:rPr>
          </w:r>
        </w:p>
        <w:p w:rsidR="00000000" w:rsidDel="00000000" w:rsidP="00000000" w:rsidRDefault="00000000" w:rsidRPr="00000000" w14:paraId="0000003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a1iq48j327e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8</w:t>
            </w:r>
          </w:hyperlink>
          <w:r w:rsidDel="00000000" w:rsidR="00000000" w:rsidRPr="00000000">
            <w:rPr>
              <w:rtl w:val="0"/>
            </w:rPr>
          </w:r>
        </w:p>
        <w:p w:rsidR="00000000" w:rsidDel="00000000" w:rsidP="00000000" w:rsidRDefault="00000000" w:rsidRPr="00000000" w14:paraId="0000003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q6rfysn8k5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8</w:t>
            </w:r>
          </w:hyperlink>
          <w:r w:rsidDel="00000000" w:rsidR="00000000" w:rsidRPr="00000000">
            <w:rPr>
              <w:rtl w:val="0"/>
            </w:rPr>
          </w:r>
        </w:p>
        <w:p w:rsidR="00000000" w:rsidDel="00000000" w:rsidP="00000000" w:rsidRDefault="00000000" w:rsidRPr="00000000" w14:paraId="0000003A">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7ofaydod81pl">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10: Measurement and Validation Plan</w:t>
              <w:tab/>
              <w:t xml:space="preserve">8</w:t>
            </w:r>
          </w:hyperlink>
          <w:r w:rsidDel="00000000" w:rsidR="00000000" w:rsidRPr="00000000">
            <w:rPr>
              <w:rtl w:val="0"/>
            </w:rPr>
          </w:r>
        </w:p>
        <w:p w:rsidR="00000000" w:rsidDel="00000000" w:rsidP="00000000" w:rsidRDefault="00000000" w:rsidRPr="00000000" w14:paraId="0000003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27zmel56rgm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8</w:t>
            </w:r>
          </w:hyperlink>
          <w:r w:rsidDel="00000000" w:rsidR="00000000" w:rsidRPr="00000000">
            <w:rPr>
              <w:rtl w:val="0"/>
            </w:rPr>
          </w:r>
        </w:p>
        <w:p w:rsidR="00000000" w:rsidDel="00000000" w:rsidP="00000000" w:rsidRDefault="00000000" w:rsidRPr="00000000" w14:paraId="0000003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01c8lfyezk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Measurement Table</w:t>
              <w:tab/>
              <w:t xml:space="preserve">8</w:t>
            </w:r>
          </w:hyperlink>
          <w:r w:rsidDel="00000000" w:rsidR="00000000" w:rsidRPr="00000000">
            <w:rPr>
              <w:rtl w:val="0"/>
            </w:rPr>
          </w:r>
        </w:p>
        <w:p w:rsidR="00000000" w:rsidDel="00000000" w:rsidP="00000000" w:rsidRDefault="00000000" w:rsidRPr="00000000" w14:paraId="0000003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v48373m6pw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9</w:t>
            </w:r>
          </w:hyperlink>
          <w:r w:rsidDel="00000000" w:rsidR="00000000" w:rsidRPr="00000000">
            <w:rPr>
              <w:rtl w:val="0"/>
            </w:rPr>
          </w:r>
        </w:p>
        <w:p w:rsidR="00000000" w:rsidDel="00000000" w:rsidP="00000000" w:rsidRDefault="00000000" w:rsidRPr="00000000" w14:paraId="0000003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xkt7dthbvy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Validation Timing</w:t>
              <w:tab/>
              <w:t xml:space="preserve">9</w:t>
            </w:r>
          </w:hyperlink>
          <w:r w:rsidDel="00000000" w:rsidR="00000000" w:rsidRPr="00000000">
            <w:rPr>
              <w:rtl w:val="0"/>
            </w:rPr>
          </w:r>
        </w:p>
        <w:p w:rsidR="00000000" w:rsidDel="00000000" w:rsidP="00000000" w:rsidRDefault="00000000" w:rsidRPr="00000000" w14:paraId="0000003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lebtqc2kqkp">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11: Risks to Objectives</w:t>
              <w:tab/>
              <w:t xml:space="preserve">9</w:t>
            </w:r>
          </w:hyperlink>
          <w:r w:rsidDel="00000000" w:rsidR="00000000" w:rsidRPr="00000000">
            <w:rPr>
              <w:rtl w:val="0"/>
            </w:rPr>
          </w:r>
        </w:p>
        <w:p w:rsidR="00000000" w:rsidDel="00000000" w:rsidP="00000000" w:rsidRDefault="00000000" w:rsidRPr="00000000" w14:paraId="0000004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cp6tm5hoxd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9</w:t>
            </w:r>
          </w:hyperlink>
          <w:r w:rsidDel="00000000" w:rsidR="00000000" w:rsidRPr="00000000">
            <w:rPr>
              <w:rtl w:val="0"/>
            </w:rPr>
          </w:r>
        </w:p>
        <w:p w:rsidR="00000000" w:rsidDel="00000000" w:rsidP="00000000" w:rsidRDefault="00000000" w:rsidRPr="00000000" w14:paraId="0000004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9wgfzt2kmtz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Linking Risks to Goals</w:t>
              <w:tab/>
              <w:t xml:space="preserve">9</w:t>
            </w:r>
          </w:hyperlink>
          <w:r w:rsidDel="00000000" w:rsidR="00000000" w:rsidRPr="00000000">
            <w:rPr>
              <w:rtl w:val="0"/>
            </w:rPr>
          </w:r>
        </w:p>
        <w:p w:rsidR="00000000" w:rsidDel="00000000" w:rsidP="00000000" w:rsidRDefault="00000000" w:rsidRPr="00000000" w14:paraId="00000042">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b0mcot6a3j8e">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12: Baseline Sign-Off</w:t>
              <w:tab/>
              <w:t xml:space="preserve">9</w:t>
            </w:r>
          </w:hyperlink>
          <w:r w:rsidDel="00000000" w:rsidR="00000000" w:rsidRPr="00000000">
            <w:rPr>
              <w:rtl w:val="0"/>
            </w:rPr>
          </w:r>
        </w:p>
        <w:p w:rsidR="00000000" w:rsidDel="00000000" w:rsidP="00000000" w:rsidRDefault="00000000" w:rsidRPr="00000000" w14:paraId="0000004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63sgrvxj6j7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9</w:t>
            </w:r>
          </w:hyperlink>
          <w:r w:rsidDel="00000000" w:rsidR="00000000" w:rsidRPr="00000000">
            <w:rPr>
              <w:rtl w:val="0"/>
            </w:rPr>
          </w:r>
        </w:p>
        <w:p w:rsidR="00000000" w:rsidDel="00000000" w:rsidP="00000000" w:rsidRDefault="00000000" w:rsidRPr="00000000" w14:paraId="0000004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lmoqg3fz582s">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Signature Block</w:t>
              <w:tab/>
              <w:t xml:space="preserve">10</w:t>
            </w:r>
          </w:hyperlink>
          <w:r w:rsidDel="00000000" w:rsidR="00000000" w:rsidRPr="00000000">
            <w:rPr>
              <w:rtl w:val="0"/>
            </w:rPr>
          </w:r>
        </w:p>
        <w:p w:rsidR="00000000" w:rsidDel="00000000" w:rsidP="00000000" w:rsidRDefault="00000000" w:rsidRPr="00000000" w14:paraId="0000004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vv4n0ywvxlhz">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Conclusion</w:t>
              <w:tab/>
              <w:t xml:space="preserve">10</w:t>
            </w:r>
          </w:hyperlink>
          <w:r w:rsidDel="00000000" w:rsidR="00000000" w:rsidRPr="00000000">
            <w:rPr>
              <w:rtl w:val="0"/>
            </w:rPr>
          </w:r>
        </w:p>
        <w:p w:rsidR="00000000" w:rsidDel="00000000" w:rsidP="00000000" w:rsidRDefault="00000000" w:rsidRPr="00000000" w14:paraId="0000004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d9b46qopjay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Meta Description</w:t>
              <w:tab/>
              <w:t xml:space="preserve">10</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47">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48">
      <w:pPr>
        <w:rPr>
          <w:b w:val="1"/>
          <w:bCs w:val="1"/>
          <w:color w:val="1f1f1f"/>
          <w:sz w:val="46"/>
          <w:szCs w:val="4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a6lwrh5w6p9a" w:id="0"/>
      <w:bookmarkEnd w:id="0"/>
      <w:r w:rsidDel="00000000" w:rsidR="00000000" w:rsidRPr="00000000">
        <w:rPr>
          <w:b w:val="1"/>
          <w:bCs w:val="1"/>
          <w:color w:val="116dff"/>
          <w:sz w:val="34"/>
          <w:szCs w:val="34"/>
          <w:rtl w:val="0"/>
        </w:rPr>
        <w:t xml:space="preserve">Introduction to Project Objectives</w:t>
      </w:r>
    </w:p>
    <w:p w:rsidR="00000000" w:rsidDel="00000000" w:rsidP="00000000" w:rsidRDefault="00000000" w:rsidRPr="00000000" w14:paraId="0000004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Defining what success looks like is perhaps the most difficult challenge in project management. Many projects deliver their scope on time and on budget, yet they are still considered failures by the business. Why does this happen? It happens because the project delivered the </w:t>
      </w:r>
      <w:r w:rsidDel="00000000" w:rsidR="00000000" w:rsidRPr="00000000">
        <w:rPr>
          <w:i w:val="1"/>
          <w:iCs w:val="1"/>
          <w:color w:val="1f1f1f"/>
          <w:rtl w:val="0"/>
        </w:rPr>
        <w:t xml:space="preserve">output</w:t>
      </w:r>
      <w:r w:rsidDel="00000000" w:rsidR="00000000" w:rsidRPr="00000000">
        <w:rPr>
          <w:color w:val="1f1f1f"/>
          <w:rtl w:val="0"/>
        </w:rPr>
        <w:t xml:space="preserve"> (the thing) but failed to achieve the </w:t>
      </w:r>
      <w:r w:rsidDel="00000000" w:rsidR="00000000" w:rsidRPr="00000000">
        <w:rPr>
          <w:i w:val="1"/>
          <w:iCs w:val="1"/>
          <w:color w:val="1f1f1f"/>
          <w:rtl w:val="0"/>
        </w:rPr>
        <w:t xml:space="preserve">objective</w:t>
      </w:r>
      <w:r w:rsidDel="00000000" w:rsidR="00000000" w:rsidRPr="00000000">
        <w:rPr>
          <w:color w:val="1f1f1f"/>
          <w:rtl w:val="0"/>
        </w:rPr>
        <w:t xml:space="preserve"> (the value).</w:t>
      </w:r>
    </w:p>
    <w:p w:rsidR="00000000" w:rsidDel="00000000" w:rsidP="00000000" w:rsidRDefault="00000000" w:rsidRPr="00000000" w14:paraId="0000004B">
      <w:pPr>
        <w:pBdr>
          <w:top w:color="auto" w:space="0" w:sz="0" w:val="none"/>
          <w:left w:color="auto" w:space="0" w:sz="0" w:val="none"/>
          <w:bottom w:color="auto" w:space="0" w:sz="0" w:val="none"/>
          <w:right w:color="auto" w:space="0" w:sz="0" w:val="none"/>
          <w:between w:color="auto" w:space="0" w:sz="0" w:val="none"/>
        </w:pBdr>
        <w:spacing w:after="240" w:lineRule="auto"/>
        <w:rPr>
          <w:i w:val="1"/>
          <w:iCs w:val="1"/>
          <w:color w:val="1f1f1f"/>
        </w:rPr>
      </w:pPr>
      <w:r w:rsidDel="00000000" w:rsidR="00000000" w:rsidRPr="00000000">
        <w:rPr>
          <w:color w:val="1f1f1f"/>
          <w:rtl w:val="0"/>
        </w:rPr>
        <w:t xml:space="preserve">The Initial Project Objectives Document is designed to solve this paradox. While the Project Charter lists high-level goals, and the Requirements Summary lists functional needs, this document translates those inputs into rigorous, quantifiable targets. It answers the fundamental question: </w:t>
      </w:r>
      <w:r w:rsidDel="00000000" w:rsidR="00000000" w:rsidRPr="00000000">
        <w:rPr>
          <w:i w:val="1"/>
          <w:iCs w:val="1"/>
          <w:color w:val="1f1f1f"/>
          <w:rtl w:val="0"/>
        </w:rPr>
        <w:t xml:space="preserve">How will we measure success at the end of this initiative?</w:t>
      </w:r>
    </w:p>
    <w:p w:rsidR="00000000" w:rsidDel="00000000" w:rsidP="00000000" w:rsidRDefault="00000000" w:rsidRPr="00000000" w14:paraId="0000004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document serves as the "North Star" for the project team. When faced with difficult trade-offs during execution (for example, whether to cut a feature to save money or delay the launch to improve quality), the Project Manager refers to this document. If the primary objective is "Speed to Market," the decision is to cut the feature. If the primary objective is "Zero Defects," the decision is to delay the launch.</w:t>
      </w:r>
    </w:p>
    <w:p w:rsidR="00000000" w:rsidDel="00000000" w:rsidP="00000000" w:rsidRDefault="00000000" w:rsidRPr="00000000" w14:paraId="0000004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completing this template, you move beyond vague aspirations like "improve customer service" and establish concrete targets like "reduce average call handle time by 30 seconds." This precision protects the project team. It ensures that you are not held to a standard of perfection that was never agreed upon. It clarifies the finish line.</w:t>
      </w:r>
    </w:p>
    <w:p w:rsidR="00000000" w:rsidDel="00000000" w:rsidP="00000000" w:rsidRDefault="00000000" w:rsidRPr="00000000" w14:paraId="0000004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ke92dxaqvism" w:id="1"/>
      <w:bookmarkEnd w:id="1"/>
      <w:r w:rsidDel="00000000" w:rsidR="00000000" w:rsidRPr="00000000">
        <w:rPr>
          <w:b w:val="1"/>
          <w:bCs w:val="1"/>
          <w:color w:val="116dff"/>
          <w:sz w:val="34"/>
          <w:szCs w:val="34"/>
          <w:rtl w:val="0"/>
        </w:rPr>
        <w:t xml:space="preserve">Section 1: The SMART Framework</w:t>
      </w:r>
    </w:p>
    <w:p w:rsidR="00000000" w:rsidDel="00000000" w:rsidP="00000000" w:rsidRDefault="00000000" w:rsidRPr="00000000" w14:paraId="0000004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secxpz41kz2m" w:id="2"/>
      <w:bookmarkEnd w:id="2"/>
      <w:r w:rsidDel="00000000" w:rsidR="00000000" w:rsidRPr="00000000">
        <w:rPr>
          <w:color w:val="007f5f"/>
          <w:rtl w:val="0"/>
        </w:rPr>
        <w:t xml:space="preserve">Guidance for Completion</w:t>
      </w:r>
    </w:p>
    <w:p w:rsidR="00000000" w:rsidDel="00000000" w:rsidP="00000000" w:rsidRDefault="00000000" w:rsidRPr="00000000" w14:paraId="0000005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gold standard for defining objectives is the </w:t>
      </w:r>
      <w:r w:rsidDel="00000000" w:rsidR="00000000" w:rsidRPr="00000000">
        <w:rPr>
          <w:b w:val="1"/>
          <w:bCs w:val="1"/>
          <w:color w:val="1f1f1f"/>
          <w:rtl w:val="0"/>
        </w:rPr>
        <w:t xml:space="preserve">SMART</w:t>
      </w:r>
      <w:r w:rsidDel="00000000" w:rsidR="00000000" w:rsidRPr="00000000">
        <w:rPr>
          <w:color w:val="1f1f1f"/>
          <w:rtl w:val="0"/>
        </w:rPr>
        <w:t xml:space="preserve"> framework. Every objective listed in this document must pass the SMART test. If an objective fails even one of these criteria, it is not an objective; it is merely a wish.</w:t>
      </w:r>
    </w:p>
    <w:p w:rsidR="00000000" w:rsidDel="00000000" w:rsidP="00000000" w:rsidRDefault="00000000" w:rsidRPr="00000000" w14:paraId="0000005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70oy12jqmsof" w:id="3"/>
      <w:bookmarkEnd w:id="3"/>
      <w:r w:rsidDel="00000000" w:rsidR="00000000" w:rsidRPr="00000000">
        <w:rPr>
          <w:color w:val="007f5f"/>
          <w:rtl w:val="0"/>
        </w:rPr>
        <w:t xml:space="preserve">The Five Criteria</w:t>
      </w:r>
    </w:p>
    <w:p w:rsidR="00000000" w:rsidDel="00000000" w:rsidP="00000000" w:rsidRDefault="00000000" w:rsidRPr="00000000" w14:paraId="00000052">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Specific:</w:t>
      </w:r>
      <w:r w:rsidDel="00000000" w:rsidR="00000000" w:rsidRPr="00000000">
        <w:rPr>
          <w:color w:val="1f1f1f"/>
          <w:rtl w:val="0"/>
        </w:rPr>
        <w:t xml:space="preserve"> The objective must be clear and unambiguous. It should describe a specific outcome, not a general improvement.</w:t>
      </w:r>
    </w:p>
    <w:p w:rsidR="00000000" w:rsidDel="00000000" w:rsidP="00000000" w:rsidRDefault="00000000" w:rsidRPr="00000000" w14:paraId="00000053">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Measurable:</w:t>
      </w:r>
      <w:r w:rsidDel="00000000" w:rsidR="00000000" w:rsidRPr="00000000">
        <w:rPr>
          <w:color w:val="1f1f1f"/>
          <w:rtl w:val="0"/>
        </w:rPr>
        <w:t xml:space="preserve"> You must be able to track progress and verify the result with data. If you cannot measure it, you cannot manage it.</w:t>
      </w:r>
    </w:p>
    <w:p w:rsidR="00000000" w:rsidDel="00000000" w:rsidP="00000000" w:rsidRDefault="00000000" w:rsidRPr="00000000" w14:paraId="00000054">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Achievable:</w:t>
      </w:r>
      <w:r w:rsidDel="00000000" w:rsidR="00000000" w:rsidRPr="00000000">
        <w:rPr>
          <w:color w:val="1f1f1f"/>
          <w:rtl w:val="0"/>
        </w:rPr>
        <w:t xml:space="preserve"> The goal must be realistic given the available resources, budget, and time. Setting impossible goals demotivates the team.</w:t>
      </w:r>
    </w:p>
    <w:p w:rsidR="00000000" w:rsidDel="00000000" w:rsidP="00000000" w:rsidRDefault="00000000" w:rsidRPr="00000000" w14:paraId="00000055">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Relevant:</w:t>
      </w:r>
      <w:r w:rsidDel="00000000" w:rsidR="00000000" w:rsidRPr="00000000">
        <w:rPr>
          <w:color w:val="1f1f1f"/>
          <w:rtl w:val="0"/>
        </w:rPr>
        <w:t xml:space="preserve"> The objective must align with the broader business strategy (refer to Template 2: Strategic Alignment).</w:t>
      </w:r>
    </w:p>
    <w:p w:rsidR="00000000" w:rsidDel="00000000" w:rsidP="00000000" w:rsidRDefault="00000000" w:rsidRPr="00000000" w14:paraId="00000056">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Time-bound:</w:t>
      </w:r>
      <w:r w:rsidDel="00000000" w:rsidR="00000000" w:rsidRPr="00000000">
        <w:rPr>
          <w:color w:val="1f1f1f"/>
          <w:rtl w:val="0"/>
        </w:rPr>
        <w:t xml:space="preserve"> The objective must have a deadline. Open-ended goals are rarely achieved.</w:t>
      </w:r>
    </w:p>
    <w:p w:rsidR="00000000" w:rsidDel="00000000" w:rsidP="00000000" w:rsidRDefault="00000000" w:rsidRPr="00000000" w14:paraId="0000005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zcul402ayjz9" w:id="4"/>
      <w:bookmarkEnd w:id="4"/>
      <w:r w:rsidDel="00000000" w:rsidR="00000000" w:rsidRPr="00000000">
        <w:rPr>
          <w:color w:val="007f5f"/>
          <w:rtl w:val="0"/>
        </w:rPr>
        <w:t xml:space="preserve">Draft Example: Converting Weak to Strong</w:t>
      </w:r>
    </w:p>
    <w:p w:rsidR="00000000" w:rsidDel="00000000" w:rsidP="00000000" w:rsidRDefault="00000000" w:rsidRPr="00000000" w14:paraId="00000058">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Weak Objective:</w:t>
      </w:r>
      <w:r w:rsidDel="00000000" w:rsidR="00000000" w:rsidRPr="00000000">
        <w:rPr>
          <w:color w:val="1f1f1f"/>
          <w:rtl w:val="0"/>
        </w:rPr>
        <w:t xml:space="preserve"> "We want to make the website faster." (Vague, no deadline, no metric).</w:t>
      </w:r>
    </w:p>
    <w:p w:rsidR="00000000" w:rsidDel="00000000" w:rsidP="00000000" w:rsidRDefault="00000000" w:rsidRPr="00000000" w14:paraId="00000059">
      <w:pPr>
        <w:numPr>
          <w:ilvl w:val="0"/>
          <w:numId w:val="1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Strong SMART Objective:</w:t>
      </w:r>
      <w:r w:rsidDel="00000000" w:rsidR="00000000" w:rsidRPr="00000000">
        <w:rPr>
          <w:color w:val="1f1f1f"/>
          <w:rtl w:val="0"/>
        </w:rPr>
        <w:t xml:space="preserve"> "Reduce the average homepage load time (Specific) from 4.0 seconds to 1.5 seconds (Measurable) on 4G mobile networks (Specific context) by the Q3 launch date (Time-bound), utilizing the new CDN infrastructure (Achievable)."</w:t>
      </w:r>
    </w:p>
    <w:p w:rsidR="00000000" w:rsidDel="00000000" w:rsidP="00000000" w:rsidRDefault="00000000" w:rsidRPr="00000000" w14:paraId="0000005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ku4017ab4e06" w:id="5"/>
      <w:bookmarkEnd w:id="5"/>
      <w:r w:rsidDel="00000000" w:rsidR="00000000" w:rsidRPr="00000000">
        <w:rPr>
          <w:color w:val="007f5f"/>
          <w:rtl w:val="0"/>
        </w:rPr>
        <w:t xml:space="preserve">Tip for Success</w:t>
      </w:r>
    </w:p>
    <w:p w:rsidR="00000000" w:rsidDel="00000000" w:rsidP="00000000" w:rsidRDefault="00000000" w:rsidRPr="00000000" w14:paraId="0000005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When writing your objectives, imagine you are in a courtroom. Can you prove to a judge that you met the objective? If the answer is "It depends on how you interpret it," then the objective is not specific enough.</w:t>
      </w:r>
    </w:p>
    <w:p w:rsidR="00000000" w:rsidDel="00000000" w:rsidP="00000000" w:rsidRDefault="00000000" w:rsidRPr="00000000" w14:paraId="0000005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5c55cvwa3urr" w:id="6"/>
      <w:bookmarkEnd w:id="6"/>
      <w:r w:rsidDel="00000000" w:rsidR="00000000" w:rsidRPr="00000000">
        <w:rPr>
          <w:b w:val="1"/>
          <w:bCs w:val="1"/>
          <w:color w:val="116dff"/>
          <w:sz w:val="34"/>
          <w:szCs w:val="34"/>
          <w:rtl w:val="0"/>
        </w:rPr>
        <w:t xml:space="preserve">Section 2: Hierarchy of Objectives</w:t>
      </w:r>
    </w:p>
    <w:p w:rsidR="00000000" w:rsidDel="00000000" w:rsidP="00000000" w:rsidRDefault="00000000" w:rsidRPr="00000000" w14:paraId="0000005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tsc4vxcm5ppi" w:id="7"/>
      <w:bookmarkEnd w:id="7"/>
      <w:r w:rsidDel="00000000" w:rsidR="00000000" w:rsidRPr="00000000">
        <w:rPr>
          <w:color w:val="007f5f"/>
          <w:rtl w:val="0"/>
        </w:rPr>
        <w:t xml:space="preserve">Guidance for Completion</w:t>
      </w:r>
    </w:p>
    <w:p w:rsidR="00000000" w:rsidDel="00000000" w:rsidP="00000000" w:rsidRDefault="00000000" w:rsidRPr="00000000" w14:paraId="0000005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Not all objectives are created equal. Some are "Main Drivers" while others are "Constraints" or "Nice-to-haves." In this section, you must rank your objectives. This ranking tells the team what to prioritize when resources become scarce.</w:t>
      </w:r>
    </w:p>
    <w:p w:rsidR="00000000" w:rsidDel="00000000" w:rsidP="00000000" w:rsidRDefault="00000000" w:rsidRPr="00000000" w14:paraId="0000005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n2wdcfdob6ao" w:id="8"/>
      <w:bookmarkEnd w:id="8"/>
      <w:r w:rsidDel="00000000" w:rsidR="00000000" w:rsidRPr="00000000">
        <w:rPr>
          <w:color w:val="007f5f"/>
          <w:rtl w:val="0"/>
        </w:rPr>
        <w:t xml:space="preserve">The Ranking System</w:t>
      </w:r>
    </w:p>
    <w:p w:rsidR="00000000" w:rsidDel="00000000" w:rsidP="00000000" w:rsidRDefault="00000000" w:rsidRPr="00000000" w14:paraId="00000060">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Primary Objective (The Driver):</w:t>
      </w:r>
      <w:r w:rsidDel="00000000" w:rsidR="00000000" w:rsidRPr="00000000">
        <w:rPr>
          <w:color w:val="1f1f1f"/>
          <w:rtl w:val="0"/>
        </w:rPr>
        <w:t xml:space="preserve"> This is the single most important goal. It usually defines the "constraint" of the project (e.g., Fixed Date).</w:t>
      </w:r>
    </w:p>
    <w:p w:rsidR="00000000" w:rsidDel="00000000" w:rsidP="00000000" w:rsidRDefault="00000000" w:rsidRPr="00000000" w14:paraId="00000061">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Secondary Objectives:</w:t>
      </w:r>
      <w:r w:rsidDel="00000000" w:rsidR="00000000" w:rsidRPr="00000000">
        <w:rPr>
          <w:color w:val="1f1f1f"/>
          <w:rtl w:val="0"/>
        </w:rPr>
        <w:t xml:space="preserve"> These are important but can be traded off if necessary to save the Primary Objective.</w:t>
      </w:r>
    </w:p>
    <w:p w:rsidR="00000000" w:rsidDel="00000000" w:rsidP="00000000" w:rsidRDefault="00000000" w:rsidRPr="00000000" w14:paraId="00000062">
      <w:pPr>
        <w:numPr>
          <w:ilvl w:val="0"/>
          <w:numId w:val="1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Tertiary Objectives:</w:t>
      </w:r>
      <w:r w:rsidDel="00000000" w:rsidR="00000000" w:rsidRPr="00000000">
        <w:rPr>
          <w:color w:val="1f1f1f"/>
          <w:rtl w:val="0"/>
        </w:rPr>
        <w:t xml:space="preserve"> These are beneficial outcomes that we hope to achieve but will not sacrifice the main goals for.</w:t>
      </w:r>
    </w:p>
    <w:p w:rsidR="00000000" w:rsidDel="00000000" w:rsidP="00000000" w:rsidRDefault="00000000" w:rsidRPr="00000000" w14:paraId="0000006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cm27vu15h1s1" w:id="9"/>
      <w:bookmarkEnd w:id="9"/>
      <w:r w:rsidDel="00000000" w:rsidR="00000000" w:rsidRPr="00000000">
        <w:rPr>
          <w:color w:val="007f5f"/>
          <w:rtl w:val="0"/>
        </w:rPr>
        <w:t xml:space="preserve">Draft Example</w:t>
      </w:r>
    </w:p>
    <w:p w:rsidR="00000000" w:rsidDel="00000000" w:rsidP="00000000" w:rsidRDefault="00000000" w:rsidRPr="00000000" w14:paraId="00000064">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b w:val="1"/>
          <w:bCs w:val="1"/>
          <w:color w:val="1f1f1f"/>
          <w:rtl w:val="0"/>
        </w:rPr>
        <w:t xml:space="preserve">Project:</w:t>
      </w:r>
      <w:r w:rsidDel="00000000" w:rsidR="00000000" w:rsidRPr="00000000">
        <w:rPr>
          <w:color w:val="1f1f1f"/>
          <w:rtl w:val="0"/>
        </w:rPr>
        <w:t xml:space="preserve"> Emergency Regulatory Compliance Update</w:t>
      </w:r>
    </w:p>
    <w:p w:rsidR="00000000" w:rsidDel="00000000" w:rsidP="00000000" w:rsidRDefault="00000000" w:rsidRPr="00000000" w14:paraId="00000065">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Primary Objective:</w:t>
      </w:r>
      <w:r w:rsidDel="00000000" w:rsidR="00000000" w:rsidRPr="00000000">
        <w:rPr>
          <w:color w:val="1f1f1f"/>
          <w:rtl w:val="0"/>
        </w:rPr>
        <w:t xml:space="preserve"> Compliance. The system must meet the new legal standard by January 1st to avoid fines. (We will spend extra money or cut non-compliance features to hit this date).</w:t>
      </w:r>
    </w:p>
    <w:p w:rsidR="00000000" w:rsidDel="00000000" w:rsidP="00000000" w:rsidRDefault="00000000" w:rsidRPr="00000000" w14:paraId="00000066">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Secondary Objective:</w:t>
      </w:r>
      <w:r w:rsidDel="00000000" w:rsidR="00000000" w:rsidRPr="00000000">
        <w:rPr>
          <w:color w:val="1f1f1f"/>
          <w:rtl w:val="0"/>
        </w:rPr>
        <w:t xml:space="preserve"> Budget. Keep the cost under $100,000. (We will try to stay under budget, but if we need to spend $110,000 to be compliant, we will).</w:t>
      </w:r>
    </w:p>
    <w:p w:rsidR="00000000" w:rsidDel="00000000" w:rsidP="00000000" w:rsidRDefault="00000000" w:rsidRPr="00000000" w14:paraId="00000067">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Tertiary Objective:</w:t>
      </w:r>
      <w:r w:rsidDel="00000000" w:rsidR="00000000" w:rsidRPr="00000000">
        <w:rPr>
          <w:color w:val="1f1f1f"/>
          <w:rtl w:val="0"/>
        </w:rPr>
        <w:t xml:space="preserve"> User Experience. Make the forms look modern. (If we run out of time, we will leave the forms looking ugly but compliant).</w:t>
      </w:r>
    </w:p>
    <w:p w:rsidR="00000000" w:rsidDel="00000000" w:rsidP="00000000" w:rsidRDefault="00000000" w:rsidRPr="00000000" w14:paraId="0000006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isdoghlezt31" w:id="10"/>
      <w:bookmarkEnd w:id="10"/>
      <w:r w:rsidDel="00000000" w:rsidR="00000000" w:rsidRPr="00000000">
        <w:rPr>
          <w:b w:val="1"/>
          <w:bCs w:val="1"/>
          <w:color w:val="116dff"/>
          <w:sz w:val="34"/>
          <w:szCs w:val="34"/>
          <w:rtl w:val="0"/>
        </w:rPr>
        <w:t xml:space="preserve">Section 3: Financial Objectives</w:t>
      </w:r>
    </w:p>
    <w:p w:rsidR="00000000" w:rsidDel="00000000" w:rsidP="00000000" w:rsidRDefault="00000000" w:rsidRPr="00000000" w14:paraId="0000006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rfsmx6cajqwv" w:id="11"/>
      <w:bookmarkEnd w:id="11"/>
      <w:r w:rsidDel="00000000" w:rsidR="00000000" w:rsidRPr="00000000">
        <w:rPr>
          <w:color w:val="007f5f"/>
          <w:rtl w:val="0"/>
        </w:rPr>
        <w:t xml:space="preserve">Guidance for Completion</w:t>
      </w:r>
    </w:p>
    <w:p w:rsidR="00000000" w:rsidDel="00000000" w:rsidP="00000000" w:rsidRDefault="00000000" w:rsidRPr="00000000" w14:paraId="0000006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Projects are investments. The business expects a financial return. This section quantifies the money. Even if you are not the finance manager, you must understand the financial targets your project supports.</w:t>
      </w:r>
    </w:p>
    <w:p w:rsidR="00000000" w:rsidDel="00000000" w:rsidP="00000000" w:rsidRDefault="00000000" w:rsidRPr="00000000" w14:paraId="0000006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sai0abxp99qx" w:id="12"/>
      <w:bookmarkEnd w:id="12"/>
      <w:r w:rsidDel="00000000" w:rsidR="00000000" w:rsidRPr="00000000">
        <w:rPr>
          <w:color w:val="007f5f"/>
          <w:rtl w:val="0"/>
        </w:rPr>
        <w:t xml:space="preserve">Key Metrics</w:t>
      </w:r>
    </w:p>
    <w:p w:rsidR="00000000" w:rsidDel="00000000" w:rsidP="00000000" w:rsidRDefault="00000000" w:rsidRPr="00000000" w14:paraId="0000006C">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Budget Adherence:</w:t>
      </w:r>
      <w:r w:rsidDel="00000000" w:rsidR="00000000" w:rsidRPr="00000000">
        <w:rPr>
          <w:color w:val="1f1f1f"/>
          <w:rtl w:val="0"/>
        </w:rPr>
        <w:t xml:space="preserve"> Staying within the allocated funds.</w:t>
      </w:r>
    </w:p>
    <w:p w:rsidR="00000000" w:rsidDel="00000000" w:rsidP="00000000" w:rsidRDefault="00000000" w:rsidRPr="00000000" w14:paraId="0000006D">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Cost Savings:</w:t>
      </w:r>
      <w:r w:rsidDel="00000000" w:rsidR="00000000" w:rsidRPr="00000000">
        <w:rPr>
          <w:color w:val="1f1f1f"/>
          <w:rtl w:val="0"/>
        </w:rPr>
        <w:t xml:space="preserve"> Reducing operational expenses (OPEX).</w:t>
      </w:r>
    </w:p>
    <w:p w:rsidR="00000000" w:rsidDel="00000000" w:rsidP="00000000" w:rsidRDefault="00000000" w:rsidRPr="00000000" w14:paraId="0000006E">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Revenue Generation:</w:t>
      </w:r>
      <w:r w:rsidDel="00000000" w:rsidR="00000000" w:rsidRPr="00000000">
        <w:rPr>
          <w:color w:val="1f1f1f"/>
          <w:rtl w:val="0"/>
        </w:rPr>
        <w:t xml:space="preserve"> Creating new income streams.</w:t>
      </w:r>
    </w:p>
    <w:p w:rsidR="00000000" w:rsidDel="00000000" w:rsidP="00000000" w:rsidRDefault="00000000" w:rsidRPr="00000000" w14:paraId="0000006F">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ROI (Return on Investment):</w:t>
      </w:r>
      <w:r w:rsidDel="00000000" w:rsidR="00000000" w:rsidRPr="00000000">
        <w:rPr>
          <w:color w:val="1f1f1f"/>
          <w:rtl w:val="0"/>
        </w:rPr>
        <w:t xml:space="preserve"> The ratio of net profit to cost.</w:t>
      </w:r>
    </w:p>
    <w:p w:rsidR="00000000" w:rsidDel="00000000" w:rsidP="00000000" w:rsidRDefault="00000000" w:rsidRPr="00000000" w14:paraId="0000007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fg2jca9i1pjw" w:id="13"/>
      <w:bookmarkEnd w:id="13"/>
      <w:r w:rsidDel="00000000" w:rsidR="00000000" w:rsidRPr="00000000">
        <w:rPr>
          <w:color w:val="007f5f"/>
          <w:rtl w:val="0"/>
        </w:rPr>
        <w:t xml:space="preserve">Draft Example</w:t>
      </w:r>
    </w:p>
    <w:p w:rsidR="00000000" w:rsidDel="00000000" w:rsidP="00000000" w:rsidRDefault="00000000" w:rsidRPr="00000000" w14:paraId="00000071">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Objective ID:</w:t>
      </w:r>
      <w:r w:rsidDel="00000000" w:rsidR="00000000" w:rsidRPr="00000000">
        <w:rPr>
          <w:color w:val="1f1f1f"/>
          <w:rtl w:val="0"/>
        </w:rPr>
        <w:t xml:space="preserve"> FIN-01</w:t>
      </w:r>
    </w:p>
    <w:p w:rsidR="00000000" w:rsidDel="00000000" w:rsidP="00000000" w:rsidRDefault="00000000" w:rsidRPr="00000000" w14:paraId="00000072">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Category:</w:t>
      </w:r>
      <w:r w:rsidDel="00000000" w:rsidR="00000000" w:rsidRPr="00000000">
        <w:rPr>
          <w:color w:val="1f1f1f"/>
          <w:rtl w:val="0"/>
        </w:rPr>
        <w:t xml:space="preserve"> Cost Reduction</w:t>
      </w:r>
    </w:p>
    <w:p w:rsidR="00000000" w:rsidDel="00000000" w:rsidP="00000000" w:rsidRDefault="00000000" w:rsidRPr="00000000" w14:paraId="00000073">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Statement:</w:t>
      </w:r>
      <w:r w:rsidDel="00000000" w:rsidR="00000000" w:rsidRPr="00000000">
        <w:rPr>
          <w:color w:val="1f1f1f"/>
          <w:rtl w:val="0"/>
        </w:rPr>
        <w:t xml:space="preserve"> "Reduce the annual licensing costs of the CRM system by 25% ($50,000 per year) by migrating to the new open-source platform."</w:t>
      </w:r>
    </w:p>
    <w:p w:rsidR="00000000" w:rsidDel="00000000" w:rsidP="00000000" w:rsidRDefault="00000000" w:rsidRPr="00000000" w14:paraId="00000074">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Measurement Source:</w:t>
      </w:r>
      <w:r w:rsidDel="00000000" w:rsidR="00000000" w:rsidRPr="00000000">
        <w:rPr>
          <w:color w:val="1f1f1f"/>
          <w:rtl w:val="0"/>
        </w:rPr>
        <w:t xml:space="preserve"> Annual IT Budget Report.</w:t>
      </w:r>
    </w:p>
    <w:p w:rsidR="00000000" w:rsidDel="00000000" w:rsidP="00000000" w:rsidRDefault="00000000" w:rsidRPr="00000000" w14:paraId="00000075">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Baseline:</w:t>
      </w:r>
      <w:r w:rsidDel="00000000" w:rsidR="00000000" w:rsidRPr="00000000">
        <w:rPr>
          <w:color w:val="1f1f1f"/>
          <w:rtl w:val="0"/>
        </w:rPr>
        <w:t xml:space="preserve"> Current spend is $200,000/year.</w:t>
      </w:r>
    </w:p>
    <w:p w:rsidR="00000000" w:rsidDel="00000000" w:rsidP="00000000" w:rsidRDefault="00000000" w:rsidRPr="00000000" w14:paraId="00000076">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Target:</w:t>
      </w:r>
      <w:r w:rsidDel="00000000" w:rsidR="00000000" w:rsidRPr="00000000">
        <w:rPr>
          <w:color w:val="1f1f1f"/>
          <w:rtl w:val="0"/>
        </w:rPr>
        <w:t xml:space="preserve"> Future spend is $150,000/year.</w:t>
      </w:r>
    </w:p>
    <w:p w:rsidR="00000000" w:rsidDel="00000000" w:rsidP="00000000" w:rsidRDefault="00000000" w:rsidRPr="00000000" w14:paraId="00000077">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Objective ID:</w:t>
      </w:r>
      <w:r w:rsidDel="00000000" w:rsidR="00000000" w:rsidRPr="00000000">
        <w:rPr>
          <w:color w:val="1f1f1f"/>
          <w:rtl w:val="0"/>
        </w:rPr>
        <w:t xml:space="preserve"> FIN-02</w:t>
      </w:r>
    </w:p>
    <w:p w:rsidR="00000000" w:rsidDel="00000000" w:rsidP="00000000" w:rsidRDefault="00000000" w:rsidRPr="00000000" w14:paraId="00000078">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Category:</w:t>
      </w:r>
      <w:r w:rsidDel="00000000" w:rsidR="00000000" w:rsidRPr="00000000">
        <w:rPr>
          <w:color w:val="1f1f1f"/>
          <w:rtl w:val="0"/>
        </w:rPr>
        <w:t xml:space="preserve"> Budget Variance</w:t>
      </w:r>
    </w:p>
    <w:p w:rsidR="00000000" w:rsidDel="00000000" w:rsidP="00000000" w:rsidRDefault="00000000" w:rsidRPr="00000000" w14:paraId="00000079">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Statement:</w:t>
      </w:r>
      <w:r w:rsidDel="00000000" w:rsidR="00000000" w:rsidRPr="00000000">
        <w:rPr>
          <w:color w:val="1f1f1f"/>
          <w:rtl w:val="0"/>
        </w:rPr>
        <w:t xml:space="preserve"> "Deliver the project scope with a budget variance of less than +/- 5% of the approved baseline ($500,000)."</w:t>
      </w:r>
    </w:p>
    <w:p w:rsidR="00000000" w:rsidDel="00000000" w:rsidP="00000000" w:rsidRDefault="00000000" w:rsidRPr="00000000" w14:paraId="0000007A">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ty7t3w7n07q7" w:id="14"/>
      <w:bookmarkEnd w:id="14"/>
      <w:r w:rsidDel="00000000" w:rsidR="00000000" w:rsidRPr="00000000">
        <w:rPr>
          <w:b w:val="1"/>
          <w:bCs w:val="1"/>
          <w:color w:val="116dff"/>
          <w:sz w:val="34"/>
          <w:szCs w:val="34"/>
          <w:rtl w:val="0"/>
        </w:rPr>
        <w:t xml:space="preserve">Section 4: Performance and Quality Objectives</w:t>
      </w:r>
    </w:p>
    <w:p w:rsidR="00000000" w:rsidDel="00000000" w:rsidP="00000000" w:rsidRDefault="00000000" w:rsidRPr="00000000" w14:paraId="0000007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neklkaq9ovt" w:id="15"/>
      <w:bookmarkEnd w:id="15"/>
      <w:r w:rsidDel="00000000" w:rsidR="00000000" w:rsidRPr="00000000">
        <w:rPr>
          <w:color w:val="007f5f"/>
          <w:rtl w:val="0"/>
        </w:rPr>
        <w:t xml:space="preserve">Guidance for Completion</w:t>
      </w:r>
    </w:p>
    <w:p w:rsidR="00000000" w:rsidDel="00000000" w:rsidP="00000000" w:rsidRDefault="00000000" w:rsidRPr="00000000" w14:paraId="0000007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These objectives relate to the </w:t>
      </w:r>
      <w:r w:rsidDel="00000000" w:rsidR="00000000" w:rsidRPr="00000000">
        <w:rPr>
          <w:i w:val="1"/>
          <w:iCs w:val="1"/>
          <w:color w:val="1f1f1f"/>
          <w:rtl w:val="0"/>
        </w:rPr>
        <w:t xml:space="preserve">quality</w:t>
      </w:r>
      <w:r w:rsidDel="00000000" w:rsidR="00000000" w:rsidRPr="00000000">
        <w:rPr>
          <w:color w:val="1f1f1f"/>
          <w:rtl w:val="0"/>
        </w:rPr>
        <w:t xml:space="preserve"> of the product or service being delivered. They are often technical in nature. These ensure that you do not deliver a cheap, fast solution that breaks immediately.</w:t>
      </w:r>
    </w:p>
    <w:p w:rsidR="00000000" w:rsidDel="00000000" w:rsidP="00000000" w:rsidRDefault="00000000" w:rsidRPr="00000000" w14:paraId="0000007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nrrdn8c61s2" w:id="16"/>
      <w:bookmarkEnd w:id="16"/>
      <w:r w:rsidDel="00000000" w:rsidR="00000000" w:rsidRPr="00000000">
        <w:rPr>
          <w:color w:val="007f5f"/>
          <w:rtl w:val="0"/>
        </w:rPr>
        <w:t xml:space="preserve">Defining Quality</w:t>
      </w:r>
    </w:p>
    <w:p w:rsidR="00000000" w:rsidDel="00000000" w:rsidP="00000000" w:rsidRDefault="00000000" w:rsidRPr="00000000" w14:paraId="0000007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Quality is often defined as "Fitness for Purpose." Does it do what it is supposed to do reliably?</w:t>
      </w:r>
    </w:p>
    <w:p w:rsidR="00000000" w:rsidDel="00000000" w:rsidP="00000000" w:rsidRDefault="00000000" w:rsidRPr="00000000" w14:paraId="0000007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35cr01e4fjpg" w:id="17"/>
      <w:bookmarkEnd w:id="17"/>
      <w:r w:rsidDel="00000000" w:rsidR="00000000" w:rsidRPr="00000000">
        <w:rPr>
          <w:color w:val="007f5f"/>
          <w:rtl w:val="0"/>
        </w:rPr>
        <w:t xml:space="preserve">Draft Example</w:t>
      </w:r>
    </w:p>
    <w:p w:rsidR="00000000" w:rsidDel="00000000" w:rsidP="00000000" w:rsidRDefault="00000000" w:rsidRPr="00000000" w14:paraId="00000080">
      <w:pPr>
        <w:numPr>
          <w:ilvl w:val="0"/>
          <w:numId w:val="2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Objective ID:</w:t>
      </w:r>
      <w:r w:rsidDel="00000000" w:rsidR="00000000" w:rsidRPr="00000000">
        <w:rPr>
          <w:color w:val="1f1f1f"/>
          <w:rtl w:val="0"/>
        </w:rPr>
        <w:t xml:space="preserve"> QUAL-01</w:t>
      </w:r>
    </w:p>
    <w:p w:rsidR="00000000" w:rsidDel="00000000" w:rsidP="00000000" w:rsidRDefault="00000000" w:rsidRPr="00000000" w14:paraId="00000081">
      <w:pPr>
        <w:numPr>
          <w:ilvl w:val="0"/>
          <w:numId w:val="2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Category:</w:t>
      </w:r>
      <w:r w:rsidDel="00000000" w:rsidR="00000000" w:rsidRPr="00000000">
        <w:rPr>
          <w:color w:val="1f1f1f"/>
          <w:rtl w:val="0"/>
        </w:rPr>
        <w:t xml:space="preserve"> Defect Density</w:t>
      </w:r>
    </w:p>
    <w:p w:rsidR="00000000" w:rsidDel="00000000" w:rsidP="00000000" w:rsidRDefault="00000000" w:rsidRPr="00000000" w14:paraId="00000082">
      <w:pPr>
        <w:numPr>
          <w:ilvl w:val="0"/>
          <w:numId w:val="2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Statement:</w:t>
      </w:r>
      <w:r w:rsidDel="00000000" w:rsidR="00000000" w:rsidRPr="00000000">
        <w:rPr>
          <w:color w:val="1f1f1f"/>
          <w:rtl w:val="0"/>
        </w:rPr>
        <w:t xml:space="preserve"> "Ensure zero 'Critical' or 'High' severity bugs are present in the Production environment at the time of Go-Live."</w:t>
      </w:r>
    </w:p>
    <w:p w:rsidR="00000000" w:rsidDel="00000000" w:rsidP="00000000" w:rsidRDefault="00000000" w:rsidRPr="00000000" w14:paraId="00000083">
      <w:pPr>
        <w:numPr>
          <w:ilvl w:val="0"/>
          <w:numId w:val="2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Measurement Source:</w:t>
      </w:r>
      <w:r w:rsidDel="00000000" w:rsidR="00000000" w:rsidRPr="00000000">
        <w:rPr>
          <w:color w:val="1f1f1f"/>
          <w:rtl w:val="0"/>
        </w:rPr>
        <w:t xml:space="preserve"> QA Defect Log (Jira).</w:t>
      </w:r>
    </w:p>
    <w:p w:rsidR="00000000" w:rsidDel="00000000" w:rsidP="00000000" w:rsidRDefault="00000000" w:rsidRPr="00000000" w14:paraId="00000084">
      <w:pPr>
        <w:numPr>
          <w:ilvl w:val="0"/>
          <w:numId w:val="2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Target:</w:t>
      </w:r>
      <w:r w:rsidDel="00000000" w:rsidR="00000000" w:rsidRPr="00000000">
        <w:rPr>
          <w:color w:val="1f1f1f"/>
          <w:rtl w:val="0"/>
        </w:rPr>
        <w:t xml:space="preserve"> 0 Critical / 0 High.</w:t>
      </w:r>
    </w:p>
    <w:p w:rsidR="00000000" w:rsidDel="00000000" w:rsidP="00000000" w:rsidRDefault="00000000" w:rsidRPr="00000000" w14:paraId="00000085">
      <w:pPr>
        <w:numPr>
          <w:ilvl w:val="0"/>
          <w:numId w:val="2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Objective ID:</w:t>
      </w:r>
      <w:r w:rsidDel="00000000" w:rsidR="00000000" w:rsidRPr="00000000">
        <w:rPr>
          <w:color w:val="1f1f1f"/>
          <w:rtl w:val="0"/>
        </w:rPr>
        <w:t xml:space="preserve"> QUAL-02</w:t>
      </w:r>
    </w:p>
    <w:p w:rsidR="00000000" w:rsidDel="00000000" w:rsidP="00000000" w:rsidRDefault="00000000" w:rsidRPr="00000000" w14:paraId="00000086">
      <w:pPr>
        <w:numPr>
          <w:ilvl w:val="0"/>
          <w:numId w:val="2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Category:</w:t>
      </w:r>
      <w:r w:rsidDel="00000000" w:rsidR="00000000" w:rsidRPr="00000000">
        <w:rPr>
          <w:color w:val="1f1f1f"/>
          <w:rtl w:val="0"/>
        </w:rPr>
        <w:t xml:space="preserve"> Throughput</w:t>
      </w:r>
    </w:p>
    <w:p w:rsidR="00000000" w:rsidDel="00000000" w:rsidP="00000000" w:rsidRDefault="00000000" w:rsidRPr="00000000" w14:paraId="00000087">
      <w:pPr>
        <w:numPr>
          <w:ilvl w:val="0"/>
          <w:numId w:val="2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Statement:</w:t>
      </w:r>
      <w:r w:rsidDel="00000000" w:rsidR="00000000" w:rsidRPr="00000000">
        <w:rPr>
          <w:color w:val="1f1f1f"/>
          <w:rtl w:val="0"/>
        </w:rPr>
        <w:t xml:space="preserve"> "The new assembly line must be capable of processing 500 units per hour with a rejection rate of less than 0.1%."</w:t>
      </w:r>
    </w:p>
    <w:p w:rsidR="00000000" w:rsidDel="00000000" w:rsidP="00000000" w:rsidRDefault="00000000" w:rsidRPr="00000000" w14:paraId="00000088">
      <w:pPr>
        <w:numPr>
          <w:ilvl w:val="0"/>
          <w:numId w:val="2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Baseline:</w:t>
      </w:r>
      <w:r w:rsidDel="00000000" w:rsidR="00000000" w:rsidRPr="00000000">
        <w:rPr>
          <w:color w:val="1f1f1f"/>
          <w:rtl w:val="0"/>
        </w:rPr>
        <w:t xml:space="preserve"> Current capacity is 300 units/hour.</w:t>
      </w:r>
    </w:p>
    <w:p w:rsidR="00000000" w:rsidDel="00000000" w:rsidP="00000000" w:rsidRDefault="00000000" w:rsidRPr="00000000" w14:paraId="00000089">
      <w:pPr>
        <w:numPr>
          <w:ilvl w:val="0"/>
          <w:numId w:val="2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Target:</w:t>
      </w:r>
      <w:r w:rsidDel="00000000" w:rsidR="00000000" w:rsidRPr="00000000">
        <w:rPr>
          <w:color w:val="1f1f1f"/>
          <w:rtl w:val="0"/>
        </w:rPr>
        <w:t xml:space="preserve"> 500 units/hour.</w:t>
      </w:r>
    </w:p>
    <w:p w:rsidR="00000000" w:rsidDel="00000000" w:rsidP="00000000" w:rsidRDefault="00000000" w:rsidRPr="00000000" w14:paraId="0000008A">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tfgtrsuds2ad" w:id="18"/>
      <w:bookmarkEnd w:id="18"/>
      <w:r w:rsidDel="00000000" w:rsidR="00000000" w:rsidRPr="00000000">
        <w:rPr>
          <w:b w:val="1"/>
          <w:bCs w:val="1"/>
          <w:color w:val="116dff"/>
          <w:sz w:val="34"/>
          <w:szCs w:val="34"/>
          <w:rtl w:val="0"/>
        </w:rPr>
        <w:t xml:space="preserve">Section 5: Schedule and Timeline Objectives</w:t>
      </w:r>
    </w:p>
    <w:p w:rsidR="00000000" w:rsidDel="00000000" w:rsidP="00000000" w:rsidRDefault="00000000" w:rsidRPr="00000000" w14:paraId="0000008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nzf2fapix69t" w:id="19"/>
      <w:bookmarkEnd w:id="19"/>
      <w:r w:rsidDel="00000000" w:rsidR="00000000" w:rsidRPr="00000000">
        <w:rPr>
          <w:color w:val="007f5f"/>
          <w:rtl w:val="0"/>
        </w:rPr>
        <w:t xml:space="preserve">Guidance for Completion</w:t>
      </w:r>
    </w:p>
    <w:p w:rsidR="00000000" w:rsidDel="00000000" w:rsidP="00000000" w:rsidRDefault="00000000" w:rsidRPr="00000000" w14:paraId="0000008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Time is almost always a critical factor. However, "Finish on time" is too vague. You need specific milestone objectives.</w:t>
      </w:r>
    </w:p>
    <w:p w:rsidR="00000000" w:rsidDel="00000000" w:rsidP="00000000" w:rsidRDefault="00000000" w:rsidRPr="00000000" w14:paraId="0000008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7wkgauq1o9e4" w:id="20"/>
      <w:bookmarkEnd w:id="20"/>
      <w:r w:rsidDel="00000000" w:rsidR="00000000" w:rsidRPr="00000000">
        <w:rPr>
          <w:color w:val="007f5f"/>
          <w:rtl w:val="0"/>
        </w:rPr>
        <w:t xml:space="preserve">Types of Time Objectives</w:t>
      </w:r>
    </w:p>
    <w:p w:rsidR="00000000" w:rsidDel="00000000" w:rsidP="00000000" w:rsidRDefault="00000000" w:rsidRPr="00000000" w14:paraId="0000008E">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Speed to Market:</w:t>
      </w:r>
      <w:r w:rsidDel="00000000" w:rsidR="00000000" w:rsidRPr="00000000">
        <w:rPr>
          <w:color w:val="1f1f1f"/>
          <w:rtl w:val="0"/>
        </w:rPr>
        <w:t xml:space="preserve"> Beating a competitor.</w:t>
      </w:r>
    </w:p>
    <w:p w:rsidR="00000000" w:rsidDel="00000000" w:rsidP="00000000" w:rsidRDefault="00000000" w:rsidRPr="00000000" w14:paraId="0000008F">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Regulatory Deadlines:</w:t>
      </w:r>
      <w:r w:rsidDel="00000000" w:rsidR="00000000" w:rsidRPr="00000000">
        <w:rPr>
          <w:color w:val="1f1f1f"/>
          <w:rtl w:val="0"/>
        </w:rPr>
        <w:t xml:space="preserve"> Avoiding a fine.</w:t>
      </w:r>
    </w:p>
    <w:p w:rsidR="00000000" w:rsidDel="00000000" w:rsidP="00000000" w:rsidRDefault="00000000" w:rsidRPr="00000000" w14:paraId="00000090">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Coordination Windows:</w:t>
      </w:r>
      <w:r w:rsidDel="00000000" w:rsidR="00000000" w:rsidRPr="00000000">
        <w:rPr>
          <w:color w:val="1f1f1f"/>
          <w:rtl w:val="0"/>
        </w:rPr>
        <w:t xml:space="preserve"> Hitting a specific window (e.g., school holidays) for installation.</w:t>
      </w:r>
    </w:p>
    <w:p w:rsidR="00000000" w:rsidDel="00000000" w:rsidP="00000000" w:rsidRDefault="00000000" w:rsidRPr="00000000" w14:paraId="0000009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3he3ar4z7rcm" w:id="21"/>
      <w:bookmarkEnd w:id="21"/>
      <w:r w:rsidDel="00000000" w:rsidR="00000000" w:rsidRPr="00000000">
        <w:rPr>
          <w:color w:val="007f5f"/>
          <w:rtl w:val="0"/>
        </w:rPr>
        <w:t xml:space="preserve">Draft Example</w:t>
      </w:r>
    </w:p>
    <w:p w:rsidR="00000000" w:rsidDel="00000000" w:rsidP="00000000" w:rsidRDefault="00000000" w:rsidRPr="00000000" w14:paraId="00000092">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Objective ID:</w:t>
      </w:r>
      <w:r w:rsidDel="00000000" w:rsidR="00000000" w:rsidRPr="00000000">
        <w:rPr>
          <w:color w:val="1f1f1f"/>
          <w:rtl w:val="0"/>
        </w:rPr>
        <w:t xml:space="preserve"> TIME-01</w:t>
      </w:r>
    </w:p>
    <w:p w:rsidR="00000000" w:rsidDel="00000000" w:rsidP="00000000" w:rsidRDefault="00000000" w:rsidRPr="00000000" w14:paraId="00000093">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Category:</w:t>
      </w:r>
      <w:r w:rsidDel="00000000" w:rsidR="00000000" w:rsidRPr="00000000">
        <w:rPr>
          <w:color w:val="1f1f1f"/>
          <w:rtl w:val="0"/>
        </w:rPr>
        <w:t xml:space="preserve"> Launch Date</w:t>
      </w:r>
    </w:p>
    <w:p w:rsidR="00000000" w:rsidDel="00000000" w:rsidP="00000000" w:rsidRDefault="00000000" w:rsidRPr="00000000" w14:paraId="00000094">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Statement:</w:t>
      </w:r>
      <w:r w:rsidDel="00000000" w:rsidR="00000000" w:rsidRPr="00000000">
        <w:rPr>
          <w:color w:val="1f1f1f"/>
          <w:rtl w:val="0"/>
        </w:rPr>
        <w:t xml:space="preserve"> "Complete the 'Go-Live' sequence before November 15th to ensure the system is stable for the Black Friday sales period."</w:t>
      </w:r>
    </w:p>
    <w:p w:rsidR="00000000" w:rsidDel="00000000" w:rsidP="00000000" w:rsidRDefault="00000000" w:rsidRPr="00000000" w14:paraId="00000095">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Constraint:</w:t>
      </w:r>
      <w:r w:rsidDel="00000000" w:rsidR="00000000" w:rsidRPr="00000000">
        <w:rPr>
          <w:color w:val="1f1f1f"/>
          <w:rtl w:val="0"/>
        </w:rPr>
        <w:t xml:space="preserve"> This date is immovable. Missing it renders the project value null for the current fiscal year.</w:t>
      </w:r>
    </w:p>
    <w:p w:rsidR="00000000" w:rsidDel="00000000" w:rsidP="00000000" w:rsidRDefault="00000000" w:rsidRPr="00000000" w14:paraId="00000096">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Objective ID:</w:t>
      </w:r>
      <w:r w:rsidDel="00000000" w:rsidR="00000000" w:rsidRPr="00000000">
        <w:rPr>
          <w:color w:val="1f1f1f"/>
          <w:rtl w:val="0"/>
        </w:rPr>
        <w:t xml:space="preserve"> TIME-02</w:t>
      </w:r>
    </w:p>
    <w:p w:rsidR="00000000" w:rsidDel="00000000" w:rsidP="00000000" w:rsidRDefault="00000000" w:rsidRPr="00000000" w14:paraId="00000097">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Category:</w:t>
      </w:r>
      <w:r w:rsidDel="00000000" w:rsidR="00000000" w:rsidRPr="00000000">
        <w:rPr>
          <w:color w:val="1f1f1f"/>
          <w:rtl w:val="0"/>
        </w:rPr>
        <w:t xml:space="preserve"> Cycle Time</w:t>
      </w:r>
    </w:p>
    <w:p w:rsidR="00000000" w:rsidDel="00000000" w:rsidP="00000000" w:rsidRDefault="00000000" w:rsidRPr="00000000" w14:paraId="00000098">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Statement:</w:t>
      </w:r>
      <w:r w:rsidDel="00000000" w:rsidR="00000000" w:rsidRPr="00000000">
        <w:rPr>
          <w:color w:val="1f1f1f"/>
          <w:rtl w:val="0"/>
        </w:rPr>
        <w:t xml:space="preserve"> "Reduce the end-to-end processing time for customer refunds from 7 days to 24 hours."</w:t>
      </w:r>
    </w:p>
    <w:p w:rsidR="00000000" w:rsidDel="00000000" w:rsidP="00000000" w:rsidRDefault="00000000" w:rsidRPr="00000000" w14:paraId="0000009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725p4t7b0psi" w:id="22"/>
      <w:bookmarkEnd w:id="22"/>
      <w:r w:rsidDel="00000000" w:rsidR="00000000" w:rsidRPr="00000000">
        <w:rPr>
          <w:b w:val="1"/>
          <w:bCs w:val="1"/>
          <w:color w:val="116dff"/>
          <w:sz w:val="34"/>
          <w:szCs w:val="34"/>
          <w:rtl w:val="0"/>
        </w:rPr>
        <w:t xml:space="preserve">Section 6: Stakeholder and User Satisfaction Objectives</w:t>
      </w:r>
    </w:p>
    <w:p w:rsidR="00000000" w:rsidDel="00000000" w:rsidP="00000000" w:rsidRDefault="00000000" w:rsidRPr="00000000" w14:paraId="0000009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hl5dctjcul4l" w:id="23"/>
      <w:bookmarkEnd w:id="23"/>
      <w:r w:rsidDel="00000000" w:rsidR="00000000" w:rsidRPr="00000000">
        <w:rPr>
          <w:color w:val="007f5f"/>
          <w:rtl w:val="0"/>
        </w:rPr>
        <w:t xml:space="preserve">Guidance for Completion</w:t>
      </w:r>
    </w:p>
    <w:p w:rsidR="00000000" w:rsidDel="00000000" w:rsidP="00000000" w:rsidRDefault="00000000" w:rsidRPr="00000000" w14:paraId="0000009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 can build a perfect technical system that everyone hates. Satisfaction objectives measure the "human" success of the project. These are often measured via surveys or adoption rates.</w:t>
      </w:r>
    </w:p>
    <w:p w:rsidR="00000000" w:rsidDel="00000000" w:rsidP="00000000" w:rsidRDefault="00000000" w:rsidRPr="00000000" w14:paraId="0000009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x9xb3y0swna" w:id="24"/>
      <w:bookmarkEnd w:id="24"/>
      <w:r w:rsidDel="00000000" w:rsidR="00000000" w:rsidRPr="00000000">
        <w:rPr>
          <w:color w:val="007f5f"/>
          <w:rtl w:val="0"/>
        </w:rPr>
        <w:t xml:space="preserve">Measuring Sentiment</w:t>
      </w:r>
    </w:p>
    <w:p w:rsidR="00000000" w:rsidDel="00000000" w:rsidP="00000000" w:rsidRDefault="00000000" w:rsidRPr="00000000" w14:paraId="0000009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It is difficult to measure "happiness," so we use proxies like NPS (Net Promoter Score) or Usage Statistics.</w:t>
      </w:r>
    </w:p>
    <w:p w:rsidR="00000000" w:rsidDel="00000000" w:rsidP="00000000" w:rsidRDefault="00000000" w:rsidRPr="00000000" w14:paraId="0000009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7dsovesnihlw" w:id="25"/>
      <w:bookmarkEnd w:id="25"/>
      <w:r w:rsidDel="00000000" w:rsidR="00000000" w:rsidRPr="00000000">
        <w:rPr>
          <w:color w:val="007f5f"/>
          <w:rtl w:val="0"/>
        </w:rPr>
        <w:t xml:space="preserve">Draft Example</w:t>
      </w:r>
    </w:p>
    <w:p w:rsidR="00000000" w:rsidDel="00000000" w:rsidP="00000000" w:rsidRDefault="00000000" w:rsidRPr="00000000" w14:paraId="0000009F">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Objective ID:</w:t>
      </w:r>
      <w:r w:rsidDel="00000000" w:rsidR="00000000" w:rsidRPr="00000000">
        <w:rPr>
          <w:color w:val="1f1f1f"/>
          <w:rtl w:val="0"/>
        </w:rPr>
        <w:t xml:space="preserve"> SAT-01</w:t>
      </w:r>
    </w:p>
    <w:p w:rsidR="00000000" w:rsidDel="00000000" w:rsidP="00000000" w:rsidRDefault="00000000" w:rsidRPr="00000000" w14:paraId="000000A0">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Category:</w:t>
      </w:r>
      <w:r w:rsidDel="00000000" w:rsidR="00000000" w:rsidRPr="00000000">
        <w:rPr>
          <w:color w:val="1f1f1f"/>
          <w:rtl w:val="0"/>
        </w:rPr>
        <w:t xml:space="preserve"> Adoption Rate</w:t>
      </w:r>
    </w:p>
    <w:p w:rsidR="00000000" w:rsidDel="00000000" w:rsidP="00000000" w:rsidRDefault="00000000" w:rsidRPr="00000000" w14:paraId="000000A1">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Statement:</w:t>
      </w:r>
      <w:r w:rsidDel="00000000" w:rsidR="00000000" w:rsidRPr="00000000">
        <w:rPr>
          <w:color w:val="1f1f1f"/>
          <w:rtl w:val="0"/>
        </w:rPr>
        <w:t xml:space="preserve"> "Achieve 90% active user adoption of the new HR portal within 30 days of launch."</w:t>
      </w:r>
    </w:p>
    <w:p w:rsidR="00000000" w:rsidDel="00000000" w:rsidP="00000000" w:rsidRDefault="00000000" w:rsidRPr="00000000" w14:paraId="000000A2">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Measurement Source:</w:t>
      </w:r>
      <w:r w:rsidDel="00000000" w:rsidR="00000000" w:rsidRPr="00000000">
        <w:rPr>
          <w:color w:val="1f1f1f"/>
          <w:rtl w:val="0"/>
        </w:rPr>
        <w:t xml:space="preserve"> System Login Logs.</w:t>
      </w:r>
    </w:p>
    <w:p w:rsidR="00000000" w:rsidDel="00000000" w:rsidP="00000000" w:rsidRDefault="00000000" w:rsidRPr="00000000" w14:paraId="000000A3">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Definition of 'Active':</w:t>
      </w:r>
      <w:r w:rsidDel="00000000" w:rsidR="00000000" w:rsidRPr="00000000">
        <w:rPr>
          <w:color w:val="1f1f1f"/>
          <w:rtl w:val="0"/>
        </w:rPr>
        <w:t xml:space="preserve"> User logs in at least once per week.</w:t>
      </w:r>
    </w:p>
    <w:p w:rsidR="00000000" w:rsidDel="00000000" w:rsidP="00000000" w:rsidRDefault="00000000" w:rsidRPr="00000000" w14:paraId="000000A4">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Objective ID:</w:t>
      </w:r>
      <w:r w:rsidDel="00000000" w:rsidR="00000000" w:rsidRPr="00000000">
        <w:rPr>
          <w:color w:val="1f1f1f"/>
          <w:rtl w:val="0"/>
        </w:rPr>
        <w:t xml:space="preserve"> SAT-02</w:t>
      </w:r>
    </w:p>
    <w:p w:rsidR="00000000" w:rsidDel="00000000" w:rsidP="00000000" w:rsidRDefault="00000000" w:rsidRPr="00000000" w14:paraId="000000A5">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Category:</w:t>
      </w:r>
      <w:r w:rsidDel="00000000" w:rsidR="00000000" w:rsidRPr="00000000">
        <w:rPr>
          <w:color w:val="1f1f1f"/>
          <w:rtl w:val="0"/>
        </w:rPr>
        <w:t xml:space="preserve"> User Satisfaction</w:t>
      </w:r>
    </w:p>
    <w:p w:rsidR="00000000" w:rsidDel="00000000" w:rsidP="00000000" w:rsidRDefault="00000000" w:rsidRPr="00000000" w14:paraId="000000A6">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Statement:</w:t>
      </w:r>
      <w:r w:rsidDel="00000000" w:rsidR="00000000" w:rsidRPr="00000000">
        <w:rPr>
          <w:color w:val="1f1f1f"/>
          <w:rtl w:val="0"/>
        </w:rPr>
        <w:t xml:space="preserve"> "Maintain a Net Promoter Score (NPS) of +50 or higher during the User Acceptance Testing (UAT) phase."</w:t>
      </w:r>
    </w:p>
    <w:p w:rsidR="00000000" w:rsidDel="00000000" w:rsidP="00000000" w:rsidRDefault="00000000" w:rsidRPr="00000000" w14:paraId="000000A7">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Measurement Source:</w:t>
      </w:r>
      <w:r w:rsidDel="00000000" w:rsidR="00000000" w:rsidRPr="00000000">
        <w:rPr>
          <w:color w:val="1f1f1f"/>
          <w:rtl w:val="0"/>
        </w:rPr>
        <w:t xml:space="preserve"> Post-test survey sent to the 20 pilot users.</w:t>
      </w:r>
    </w:p>
    <w:p w:rsidR="00000000" w:rsidDel="00000000" w:rsidP="00000000" w:rsidRDefault="00000000" w:rsidRPr="00000000" w14:paraId="000000A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h1jjpgrbpuau" w:id="26"/>
      <w:bookmarkEnd w:id="26"/>
      <w:r w:rsidDel="00000000" w:rsidR="00000000" w:rsidRPr="00000000">
        <w:rPr>
          <w:b w:val="1"/>
          <w:bCs w:val="1"/>
          <w:color w:val="116dff"/>
          <w:sz w:val="34"/>
          <w:szCs w:val="34"/>
          <w:rtl w:val="0"/>
        </w:rPr>
        <w:t xml:space="preserve">Section 7: Compliance, Safety, and ESG Objectives</w:t>
      </w:r>
    </w:p>
    <w:p w:rsidR="00000000" w:rsidDel="00000000" w:rsidP="00000000" w:rsidRDefault="00000000" w:rsidRPr="00000000" w14:paraId="000000A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kqjlvy48zff7" w:id="27"/>
      <w:bookmarkEnd w:id="27"/>
      <w:r w:rsidDel="00000000" w:rsidR="00000000" w:rsidRPr="00000000">
        <w:rPr>
          <w:color w:val="007f5f"/>
          <w:rtl w:val="0"/>
        </w:rPr>
        <w:t xml:space="preserve">Guidance for Completion</w:t>
      </w:r>
    </w:p>
    <w:p w:rsidR="00000000" w:rsidDel="00000000" w:rsidP="00000000" w:rsidRDefault="00000000" w:rsidRPr="00000000" w14:paraId="000000A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the modern business environment, projects must be safe, legal, and sustainable. Environmental, Social, and Governance (ESG) goals are increasingly becoming Primary Objectives for major corporations.</w:t>
      </w:r>
    </w:p>
    <w:p w:rsidR="00000000" w:rsidDel="00000000" w:rsidP="00000000" w:rsidRDefault="00000000" w:rsidRPr="00000000" w14:paraId="000000A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pxht3oo5m0t4" w:id="28"/>
      <w:bookmarkEnd w:id="28"/>
      <w:r w:rsidDel="00000000" w:rsidR="00000000" w:rsidRPr="00000000">
        <w:rPr>
          <w:color w:val="007f5f"/>
          <w:rtl w:val="0"/>
        </w:rPr>
        <w:t xml:space="preserve">Categories</w:t>
      </w:r>
    </w:p>
    <w:p w:rsidR="00000000" w:rsidDel="00000000" w:rsidP="00000000" w:rsidRDefault="00000000" w:rsidRPr="00000000" w14:paraId="000000AC">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Safety:</w:t>
      </w:r>
      <w:r w:rsidDel="00000000" w:rsidR="00000000" w:rsidRPr="00000000">
        <w:rPr>
          <w:color w:val="1f1f1f"/>
          <w:rtl w:val="0"/>
        </w:rPr>
        <w:t xml:space="preserve"> Zero accidents during construction.</w:t>
      </w:r>
    </w:p>
    <w:p w:rsidR="00000000" w:rsidDel="00000000" w:rsidP="00000000" w:rsidRDefault="00000000" w:rsidRPr="00000000" w14:paraId="000000AD">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Compliance:</w:t>
      </w:r>
      <w:r w:rsidDel="00000000" w:rsidR="00000000" w:rsidRPr="00000000">
        <w:rPr>
          <w:color w:val="1f1f1f"/>
          <w:rtl w:val="0"/>
        </w:rPr>
        <w:t xml:space="preserve"> Adherence to GDPR, HIPAA, ISO.</w:t>
      </w:r>
    </w:p>
    <w:p w:rsidR="00000000" w:rsidDel="00000000" w:rsidP="00000000" w:rsidRDefault="00000000" w:rsidRPr="00000000" w14:paraId="000000AE">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Sustainability:</w:t>
      </w:r>
      <w:r w:rsidDel="00000000" w:rsidR="00000000" w:rsidRPr="00000000">
        <w:rPr>
          <w:color w:val="1f1f1f"/>
          <w:rtl w:val="0"/>
        </w:rPr>
        <w:t xml:space="preserve"> Reducing carbon footprint, reducing waste.</w:t>
      </w:r>
    </w:p>
    <w:p w:rsidR="00000000" w:rsidDel="00000000" w:rsidP="00000000" w:rsidRDefault="00000000" w:rsidRPr="00000000" w14:paraId="000000A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30cjcx11us65" w:id="29"/>
      <w:bookmarkEnd w:id="29"/>
      <w:r w:rsidDel="00000000" w:rsidR="00000000" w:rsidRPr="00000000">
        <w:rPr>
          <w:color w:val="007f5f"/>
          <w:rtl w:val="0"/>
        </w:rPr>
        <w:t xml:space="preserve">Draft Example</w:t>
      </w:r>
    </w:p>
    <w:p w:rsidR="00000000" w:rsidDel="00000000" w:rsidP="00000000" w:rsidRDefault="00000000" w:rsidRPr="00000000" w14:paraId="000000B0">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Objective ID:</w:t>
      </w:r>
      <w:r w:rsidDel="00000000" w:rsidR="00000000" w:rsidRPr="00000000">
        <w:rPr>
          <w:color w:val="1f1f1f"/>
          <w:rtl w:val="0"/>
        </w:rPr>
        <w:t xml:space="preserve"> ESG-01</w:t>
      </w:r>
    </w:p>
    <w:p w:rsidR="00000000" w:rsidDel="00000000" w:rsidP="00000000" w:rsidRDefault="00000000" w:rsidRPr="00000000" w14:paraId="000000B1">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Category:</w:t>
      </w:r>
      <w:r w:rsidDel="00000000" w:rsidR="00000000" w:rsidRPr="00000000">
        <w:rPr>
          <w:color w:val="1f1f1f"/>
          <w:rtl w:val="0"/>
        </w:rPr>
        <w:t xml:space="preserve"> Health &amp; Safety</w:t>
      </w:r>
    </w:p>
    <w:p w:rsidR="00000000" w:rsidDel="00000000" w:rsidP="00000000" w:rsidRDefault="00000000" w:rsidRPr="00000000" w14:paraId="000000B2">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Statement:</w:t>
      </w:r>
      <w:r w:rsidDel="00000000" w:rsidR="00000000" w:rsidRPr="00000000">
        <w:rPr>
          <w:color w:val="1f1f1f"/>
          <w:rtl w:val="0"/>
        </w:rPr>
        <w:t xml:space="preserve"> "Execute the entire construction phase (6 months) with zero 'Lost Time Injuries' (LTI)."</w:t>
      </w:r>
    </w:p>
    <w:p w:rsidR="00000000" w:rsidDel="00000000" w:rsidP="00000000" w:rsidRDefault="00000000" w:rsidRPr="00000000" w14:paraId="000000B3">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Measurement Source:</w:t>
      </w:r>
      <w:r w:rsidDel="00000000" w:rsidR="00000000" w:rsidRPr="00000000">
        <w:rPr>
          <w:color w:val="1f1f1f"/>
          <w:rtl w:val="0"/>
        </w:rPr>
        <w:t xml:space="preserve"> Site Safety Incident Log.</w:t>
      </w:r>
    </w:p>
    <w:p w:rsidR="00000000" w:rsidDel="00000000" w:rsidP="00000000" w:rsidRDefault="00000000" w:rsidRPr="00000000" w14:paraId="000000B4">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Objective ID:</w:t>
      </w:r>
      <w:r w:rsidDel="00000000" w:rsidR="00000000" w:rsidRPr="00000000">
        <w:rPr>
          <w:color w:val="1f1f1f"/>
          <w:rtl w:val="0"/>
        </w:rPr>
        <w:t xml:space="preserve"> ESG-02</w:t>
      </w:r>
    </w:p>
    <w:p w:rsidR="00000000" w:rsidDel="00000000" w:rsidP="00000000" w:rsidRDefault="00000000" w:rsidRPr="00000000" w14:paraId="000000B5">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Category:</w:t>
      </w:r>
      <w:r w:rsidDel="00000000" w:rsidR="00000000" w:rsidRPr="00000000">
        <w:rPr>
          <w:color w:val="1f1f1f"/>
          <w:rtl w:val="0"/>
        </w:rPr>
        <w:t xml:space="preserve"> Sustainability</w:t>
      </w:r>
    </w:p>
    <w:p w:rsidR="00000000" w:rsidDel="00000000" w:rsidP="00000000" w:rsidRDefault="00000000" w:rsidRPr="00000000" w14:paraId="000000B6">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Statement:</w:t>
      </w:r>
      <w:r w:rsidDel="00000000" w:rsidR="00000000" w:rsidRPr="00000000">
        <w:rPr>
          <w:color w:val="1f1f1f"/>
          <w:rtl w:val="0"/>
        </w:rPr>
        <w:t xml:space="preserve"> "Ensure that 100% of the hardware decommissioned during this project is recycled through a certified e-waste partner, sending zero waste to landfill."</w:t>
      </w:r>
    </w:p>
    <w:p w:rsidR="00000000" w:rsidDel="00000000" w:rsidP="00000000" w:rsidRDefault="00000000" w:rsidRPr="00000000" w14:paraId="000000B7">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Measurement Source:</w:t>
      </w:r>
      <w:r w:rsidDel="00000000" w:rsidR="00000000" w:rsidRPr="00000000">
        <w:rPr>
          <w:color w:val="1f1f1f"/>
          <w:rtl w:val="0"/>
        </w:rPr>
        <w:t xml:space="preserve"> Disposal Certificates provided by the vendor.</w:t>
      </w:r>
    </w:p>
    <w:p w:rsidR="00000000" w:rsidDel="00000000" w:rsidP="00000000" w:rsidRDefault="00000000" w:rsidRPr="00000000" w14:paraId="000000B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hdmgz695k2ut" w:id="30"/>
      <w:bookmarkEnd w:id="30"/>
      <w:r w:rsidDel="00000000" w:rsidR="00000000" w:rsidRPr="00000000">
        <w:rPr>
          <w:b w:val="1"/>
          <w:bCs w:val="1"/>
          <w:color w:val="116dff"/>
          <w:sz w:val="34"/>
          <w:szCs w:val="34"/>
          <w:rtl w:val="0"/>
        </w:rPr>
        <w:t xml:space="preserve">Section 8: The "Iron Triangle" Trade-off Matrix</w:t>
      </w:r>
    </w:p>
    <w:p w:rsidR="00000000" w:rsidDel="00000000" w:rsidP="00000000" w:rsidRDefault="00000000" w:rsidRPr="00000000" w14:paraId="000000B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y4u5wvwe8t71" w:id="31"/>
      <w:bookmarkEnd w:id="31"/>
      <w:r w:rsidDel="00000000" w:rsidR="00000000" w:rsidRPr="00000000">
        <w:rPr>
          <w:color w:val="007f5f"/>
          <w:rtl w:val="0"/>
        </w:rPr>
        <w:t xml:space="preserve">Guidance for Completion</w:t>
      </w:r>
    </w:p>
    <w:p w:rsidR="00000000" w:rsidDel="00000000" w:rsidP="00000000" w:rsidRDefault="00000000" w:rsidRPr="00000000" w14:paraId="000000B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a strategic section. The "Iron Triangle" posits that you cannot have a project that is Fast, Cheap, </w:t>
      </w:r>
      <w:r w:rsidDel="00000000" w:rsidR="00000000" w:rsidRPr="00000000">
        <w:rPr>
          <w:i w:val="1"/>
          <w:iCs w:val="1"/>
          <w:color w:val="1f1f1f"/>
          <w:rtl w:val="0"/>
        </w:rPr>
        <w:t xml:space="preserve">and</w:t>
      </w:r>
      <w:r w:rsidDel="00000000" w:rsidR="00000000" w:rsidRPr="00000000">
        <w:rPr>
          <w:color w:val="1f1f1f"/>
          <w:rtl w:val="0"/>
        </w:rPr>
        <w:t xml:space="preserve"> Good. You can usually only have two. This section forces the Sponsor to choose.</w:t>
      </w:r>
    </w:p>
    <w:p w:rsidR="00000000" w:rsidDel="00000000" w:rsidP="00000000" w:rsidRDefault="00000000" w:rsidRPr="00000000" w14:paraId="000000B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agreeing to this matrix </w:t>
      </w:r>
      <w:r w:rsidDel="00000000" w:rsidR="00000000" w:rsidRPr="00000000">
        <w:rPr>
          <w:i w:val="1"/>
          <w:iCs w:val="1"/>
          <w:color w:val="1f1f1f"/>
          <w:rtl w:val="0"/>
        </w:rPr>
        <w:t xml:space="preserve">now</w:t>
      </w:r>
      <w:r w:rsidDel="00000000" w:rsidR="00000000" w:rsidRPr="00000000">
        <w:rPr>
          <w:color w:val="1f1f1f"/>
          <w:rtl w:val="0"/>
        </w:rPr>
        <w:t xml:space="preserve">, you save yourself from arguments later. When the Sponsor asks for a scope increase (Good) but refuses to increase the budget (Cheap) or extend the deadline (Fast), you can point to this table.</w:t>
      </w:r>
    </w:p>
    <w:p w:rsidR="00000000" w:rsidDel="00000000" w:rsidP="00000000" w:rsidRDefault="00000000" w:rsidRPr="00000000" w14:paraId="000000B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tuwwa5a7uneb" w:id="32"/>
      <w:bookmarkEnd w:id="32"/>
      <w:r w:rsidDel="00000000" w:rsidR="00000000" w:rsidRPr="00000000">
        <w:rPr>
          <w:color w:val="007f5f"/>
          <w:rtl w:val="0"/>
        </w:rPr>
        <w:t xml:space="preserve">The Matrix</w:t>
      </w:r>
    </w:p>
    <w:p w:rsidR="00000000" w:rsidDel="00000000" w:rsidP="00000000" w:rsidRDefault="00000000" w:rsidRPr="00000000" w14:paraId="000000BD">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Ask the Sponsor to fix one, optimize one, and accept flexibility in one.</w:t>
      </w:r>
    </w:p>
    <w:p w:rsidR="00000000" w:rsidDel="00000000" w:rsidP="00000000" w:rsidRDefault="00000000" w:rsidRPr="00000000" w14:paraId="000000BE">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Fixed:</w:t>
      </w:r>
      <w:r w:rsidDel="00000000" w:rsidR="00000000" w:rsidRPr="00000000">
        <w:rPr>
          <w:color w:val="1f1f1f"/>
          <w:rtl w:val="0"/>
        </w:rPr>
        <w:t xml:space="preserve"> This constraint cannot move. (e.g., The Date).</w:t>
      </w:r>
    </w:p>
    <w:p w:rsidR="00000000" w:rsidDel="00000000" w:rsidP="00000000" w:rsidRDefault="00000000" w:rsidRPr="00000000" w14:paraId="000000BF">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Optimize:</w:t>
      </w:r>
      <w:r w:rsidDel="00000000" w:rsidR="00000000" w:rsidRPr="00000000">
        <w:rPr>
          <w:color w:val="1f1f1f"/>
          <w:rtl w:val="0"/>
        </w:rPr>
        <w:t xml:space="preserve"> We try to make this as good as possible. (e.g., The Scope).</w:t>
      </w:r>
    </w:p>
    <w:p w:rsidR="00000000" w:rsidDel="00000000" w:rsidP="00000000" w:rsidRDefault="00000000" w:rsidRPr="00000000" w14:paraId="000000C0">
      <w:pPr>
        <w:numPr>
          <w:ilvl w:val="0"/>
          <w:numId w:val="1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Flexible:</w:t>
      </w:r>
      <w:r w:rsidDel="00000000" w:rsidR="00000000" w:rsidRPr="00000000">
        <w:rPr>
          <w:color w:val="1f1f1f"/>
          <w:rtl w:val="0"/>
        </w:rPr>
        <w:t xml:space="preserve"> This is where we absorb the variance. (e.g., The Budget).</w:t>
      </w:r>
    </w:p>
    <w:p w:rsidR="00000000" w:rsidDel="00000000" w:rsidP="00000000" w:rsidRDefault="00000000" w:rsidRPr="00000000" w14:paraId="000000C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ybr2fvrdzze6" w:id="33"/>
      <w:bookmarkEnd w:id="33"/>
      <w:r w:rsidDel="00000000" w:rsidR="00000000" w:rsidRPr="00000000">
        <w:rPr>
          <w:color w:val="007f5f"/>
          <w:rtl w:val="0"/>
        </w:rPr>
        <w:t xml:space="preserve">Draft Example</w:t>
      </w:r>
    </w:p>
    <w:p w:rsidR="00000000" w:rsidDel="00000000" w:rsidP="00000000" w:rsidRDefault="00000000" w:rsidRPr="00000000" w14:paraId="000000C2">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Project Strategy:</w:t>
      </w:r>
    </w:p>
    <w:p w:rsidR="00000000" w:rsidDel="00000000" w:rsidP="00000000" w:rsidRDefault="00000000" w:rsidRPr="00000000" w14:paraId="000000C3">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Fixed:</w:t>
      </w:r>
      <w:r w:rsidDel="00000000" w:rsidR="00000000" w:rsidRPr="00000000">
        <w:rPr>
          <w:color w:val="1f1f1f"/>
          <w:rtl w:val="0"/>
        </w:rPr>
        <w:t xml:space="preserve"> </w:t>
      </w:r>
      <w:r w:rsidDel="00000000" w:rsidR="00000000" w:rsidRPr="00000000">
        <w:rPr>
          <w:b w:val="1"/>
          <w:bCs w:val="1"/>
          <w:color w:val="1f1f1f"/>
          <w:rtl w:val="0"/>
        </w:rPr>
        <w:t xml:space="preserve">Schedule.</w:t>
      </w:r>
      <w:r w:rsidDel="00000000" w:rsidR="00000000" w:rsidRPr="00000000">
        <w:rPr>
          <w:color w:val="1f1f1f"/>
          <w:rtl w:val="0"/>
        </w:rPr>
        <w:t xml:space="preserve"> (We must launch by June 1st).</w:t>
      </w:r>
    </w:p>
    <w:p w:rsidR="00000000" w:rsidDel="00000000" w:rsidP="00000000" w:rsidRDefault="00000000" w:rsidRPr="00000000" w14:paraId="000000C4">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Optimize:</w:t>
      </w:r>
      <w:r w:rsidDel="00000000" w:rsidR="00000000" w:rsidRPr="00000000">
        <w:rPr>
          <w:color w:val="1f1f1f"/>
          <w:rtl w:val="0"/>
        </w:rPr>
        <w:t xml:space="preserve"> </w:t>
      </w:r>
      <w:r w:rsidDel="00000000" w:rsidR="00000000" w:rsidRPr="00000000">
        <w:rPr>
          <w:b w:val="1"/>
          <w:bCs w:val="1"/>
          <w:color w:val="1f1f1f"/>
          <w:rtl w:val="0"/>
        </w:rPr>
        <w:t xml:space="preserve">Quality/Scope.</w:t>
      </w:r>
      <w:r w:rsidDel="00000000" w:rsidR="00000000" w:rsidRPr="00000000">
        <w:rPr>
          <w:color w:val="1f1f1f"/>
          <w:rtl w:val="0"/>
        </w:rPr>
        <w:t xml:space="preserve"> (We want as many features as possible).</w:t>
      </w:r>
    </w:p>
    <w:p w:rsidR="00000000" w:rsidDel="00000000" w:rsidP="00000000" w:rsidRDefault="00000000" w:rsidRPr="00000000" w14:paraId="000000C5">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Flexible:</w:t>
      </w:r>
      <w:r w:rsidDel="00000000" w:rsidR="00000000" w:rsidRPr="00000000">
        <w:rPr>
          <w:color w:val="1f1f1f"/>
          <w:rtl w:val="0"/>
        </w:rPr>
        <w:t xml:space="preserve"> </w:t>
      </w:r>
      <w:r w:rsidDel="00000000" w:rsidR="00000000" w:rsidRPr="00000000">
        <w:rPr>
          <w:b w:val="1"/>
          <w:bCs w:val="1"/>
          <w:color w:val="1f1f1f"/>
          <w:rtl w:val="0"/>
        </w:rPr>
        <w:t xml:space="preserve">Cost.</w:t>
      </w:r>
      <w:r w:rsidDel="00000000" w:rsidR="00000000" w:rsidRPr="00000000">
        <w:rPr>
          <w:color w:val="1f1f1f"/>
          <w:rtl w:val="0"/>
        </w:rPr>
        <w:t xml:space="preserve"> (If we need to hire contractors to hit the June 1st date, we are authorized to spend the contingency budget).</w:t>
      </w:r>
    </w:p>
    <w:p w:rsidR="00000000" w:rsidDel="00000000" w:rsidP="00000000" w:rsidRDefault="00000000" w:rsidRPr="00000000" w14:paraId="000000C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wxlp2fpngakc" w:id="34"/>
      <w:bookmarkEnd w:id="34"/>
      <w:r w:rsidDel="00000000" w:rsidR="00000000" w:rsidRPr="00000000">
        <w:rPr>
          <w:b w:val="1"/>
          <w:bCs w:val="1"/>
          <w:color w:val="116dff"/>
          <w:sz w:val="34"/>
          <w:szCs w:val="34"/>
          <w:rtl w:val="0"/>
        </w:rPr>
        <w:t xml:space="preserve">Section 9: Leading vs. Lagging Indicators</w:t>
      </w:r>
    </w:p>
    <w:p w:rsidR="00000000" w:rsidDel="00000000" w:rsidP="00000000" w:rsidRDefault="00000000" w:rsidRPr="00000000" w14:paraId="000000C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1iq48j327et" w:id="35"/>
      <w:bookmarkEnd w:id="35"/>
      <w:r w:rsidDel="00000000" w:rsidR="00000000" w:rsidRPr="00000000">
        <w:rPr>
          <w:color w:val="007f5f"/>
          <w:rtl w:val="0"/>
        </w:rPr>
        <w:t xml:space="preserve">Guidance for Completion</w:t>
      </w:r>
    </w:p>
    <w:p w:rsidR="00000000" w:rsidDel="00000000" w:rsidP="00000000" w:rsidRDefault="00000000" w:rsidRPr="00000000" w14:paraId="000000C8">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How will you know if you are on track to meet these objectives?</w:t>
      </w:r>
    </w:p>
    <w:p w:rsidR="00000000" w:rsidDel="00000000" w:rsidP="00000000" w:rsidRDefault="00000000" w:rsidRPr="00000000" w14:paraId="000000C9">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Lagging Indicators:</w:t>
      </w:r>
      <w:r w:rsidDel="00000000" w:rsidR="00000000" w:rsidRPr="00000000">
        <w:rPr>
          <w:color w:val="1f1f1f"/>
          <w:rtl w:val="0"/>
        </w:rPr>
        <w:t xml:space="preserve"> Tell you what happened </w:t>
      </w:r>
      <w:r w:rsidDel="00000000" w:rsidR="00000000" w:rsidRPr="00000000">
        <w:rPr>
          <w:i w:val="1"/>
          <w:iCs w:val="1"/>
          <w:color w:val="1f1f1f"/>
          <w:rtl w:val="0"/>
        </w:rPr>
        <w:t xml:space="preserve">after</w:t>
      </w:r>
      <w:r w:rsidDel="00000000" w:rsidR="00000000" w:rsidRPr="00000000">
        <w:rPr>
          <w:color w:val="1f1f1f"/>
          <w:rtl w:val="0"/>
        </w:rPr>
        <w:t xml:space="preserve"> it is too late to change it (e.g., Final ROI).</w:t>
      </w:r>
    </w:p>
    <w:p w:rsidR="00000000" w:rsidDel="00000000" w:rsidP="00000000" w:rsidRDefault="00000000" w:rsidRPr="00000000" w14:paraId="000000CA">
      <w:pPr>
        <w:numPr>
          <w:ilvl w:val="0"/>
          <w:numId w:val="1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Leading Indicators:</w:t>
      </w:r>
      <w:r w:rsidDel="00000000" w:rsidR="00000000" w:rsidRPr="00000000">
        <w:rPr>
          <w:color w:val="1f1f1f"/>
          <w:rtl w:val="0"/>
        </w:rPr>
        <w:t xml:space="preserve"> Tell you what </w:t>
      </w:r>
      <w:r w:rsidDel="00000000" w:rsidR="00000000" w:rsidRPr="00000000">
        <w:rPr>
          <w:i w:val="1"/>
          <w:iCs w:val="1"/>
          <w:color w:val="1f1f1f"/>
          <w:rtl w:val="0"/>
        </w:rPr>
        <w:t xml:space="preserve">might</w:t>
      </w:r>
      <w:r w:rsidDel="00000000" w:rsidR="00000000" w:rsidRPr="00000000">
        <w:rPr>
          <w:color w:val="1f1f1f"/>
          <w:rtl w:val="0"/>
        </w:rPr>
        <w:t xml:space="preserve"> happen while there is still time to act (e.g., Velocity, Test Pass Rate).</w:t>
      </w:r>
    </w:p>
    <w:p w:rsidR="00000000" w:rsidDel="00000000" w:rsidP="00000000" w:rsidRDefault="00000000" w:rsidRPr="00000000" w14:paraId="000000C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 should identify at least one Leading Indicator for every Primary Objective.</w:t>
      </w:r>
    </w:p>
    <w:p w:rsidR="00000000" w:rsidDel="00000000" w:rsidP="00000000" w:rsidRDefault="00000000" w:rsidRPr="00000000" w14:paraId="000000C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q6rfysn8k5k" w:id="36"/>
      <w:bookmarkEnd w:id="36"/>
      <w:r w:rsidDel="00000000" w:rsidR="00000000" w:rsidRPr="00000000">
        <w:rPr>
          <w:color w:val="007f5f"/>
          <w:rtl w:val="0"/>
        </w:rPr>
        <w:t xml:space="preserve">Draft Example</w:t>
      </w:r>
    </w:p>
    <w:p w:rsidR="00000000" w:rsidDel="00000000" w:rsidP="00000000" w:rsidRDefault="00000000" w:rsidRPr="00000000" w14:paraId="000000CD">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b w:val="1"/>
          <w:bCs w:val="1"/>
          <w:color w:val="1f1f1f"/>
          <w:rtl w:val="0"/>
        </w:rPr>
        <w:t xml:space="preserve">Objective:</w:t>
      </w:r>
      <w:r w:rsidDel="00000000" w:rsidR="00000000" w:rsidRPr="00000000">
        <w:rPr>
          <w:color w:val="1f1f1f"/>
          <w:rtl w:val="0"/>
        </w:rPr>
        <w:t xml:space="preserve"> Deliver on Budget.</w:t>
      </w:r>
    </w:p>
    <w:p w:rsidR="00000000" w:rsidDel="00000000" w:rsidP="00000000" w:rsidRDefault="00000000" w:rsidRPr="00000000" w14:paraId="000000CE">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Lagging Indicator:</w:t>
      </w:r>
      <w:r w:rsidDel="00000000" w:rsidR="00000000" w:rsidRPr="00000000">
        <w:rPr>
          <w:color w:val="1f1f1f"/>
          <w:rtl w:val="0"/>
        </w:rPr>
        <w:t xml:space="preserve"> Final Project Spend (Measured at closure).</w:t>
      </w:r>
    </w:p>
    <w:p w:rsidR="00000000" w:rsidDel="00000000" w:rsidP="00000000" w:rsidRDefault="00000000" w:rsidRPr="00000000" w14:paraId="000000CF">
      <w:pPr>
        <w:numPr>
          <w:ilvl w:val="0"/>
          <w:numId w:val="1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Leading Indicator:</w:t>
      </w:r>
      <w:r w:rsidDel="00000000" w:rsidR="00000000" w:rsidRPr="00000000">
        <w:rPr>
          <w:color w:val="1f1f1f"/>
          <w:rtl w:val="0"/>
        </w:rPr>
        <w:t xml:space="preserve"> Weekly Burn Rate vs. Planned Value (EV). If the burn rate in Month 2 is 20% higher than planned, we will miss the budget in Month 6.</w:t>
      </w:r>
    </w:p>
    <w:p w:rsidR="00000000" w:rsidDel="00000000" w:rsidP="00000000" w:rsidRDefault="00000000" w:rsidRPr="00000000" w14:paraId="000000D0">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b w:val="1"/>
          <w:bCs w:val="1"/>
          <w:color w:val="1f1f1f"/>
          <w:rtl w:val="0"/>
        </w:rPr>
        <w:t xml:space="preserve">Objective:</w:t>
      </w:r>
      <w:r w:rsidDel="00000000" w:rsidR="00000000" w:rsidRPr="00000000">
        <w:rPr>
          <w:color w:val="1f1f1f"/>
          <w:rtl w:val="0"/>
        </w:rPr>
        <w:t xml:space="preserve"> Zero Defects at Launch.</w:t>
      </w:r>
    </w:p>
    <w:p w:rsidR="00000000" w:rsidDel="00000000" w:rsidP="00000000" w:rsidRDefault="00000000" w:rsidRPr="00000000" w14:paraId="000000D1">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Lagging Indicator:</w:t>
      </w:r>
      <w:r w:rsidDel="00000000" w:rsidR="00000000" w:rsidRPr="00000000">
        <w:rPr>
          <w:color w:val="1f1f1f"/>
          <w:rtl w:val="0"/>
        </w:rPr>
        <w:t xml:space="preserve"> Customer Bug Reports (Post-launch).</w:t>
      </w:r>
    </w:p>
    <w:p w:rsidR="00000000" w:rsidDel="00000000" w:rsidP="00000000" w:rsidRDefault="00000000" w:rsidRPr="00000000" w14:paraId="000000D2">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Leading Indicator:</w:t>
      </w:r>
      <w:r w:rsidDel="00000000" w:rsidR="00000000" w:rsidRPr="00000000">
        <w:rPr>
          <w:color w:val="1f1f1f"/>
          <w:rtl w:val="0"/>
        </w:rPr>
        <w:t xml:space="preserve"> Code Complexity Metrics and Defect Discovery Rate during testing. If the discovery rate is not slowing down, we are not ready to launch.</w:t>
      </w:r>
    </w:p>
    <w:p w:rsidR="00000000" w:rsidDel="00000000" w:rsidP="00000000" w:rsidRDefault="00000000" w:rsidRPr="00000000" w14:paraId="000000D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7ofaydod81pl" w:id="37"/>
      <w:bookmarkEnd w:id="37"/>
      <w:r w:rsidDel="00000000" w:rsidR="00000000" w:rsidRPr="00000000">
        <w:rPr>
          <w:b w:val="1"/>
          <w:bCs w:val="1"/>
          <w:color w:val="116dff"/>
          <w:sz w:val="34"/>
          <w:szCs w:val="34"/>
          <w:rtl w:val="0"/>
        </w:rPr>
        <w:t xml:space="preserve">Section 10: Measurement and Validation Plan</w:t>
      </w:r>
    </w:p>
    <w:p w:rsidR="00000000" w:rsidDel="00000000" w:rsidP="00000000" w:rsidRDefault="00000000" w:rsidRPr="00000000" w14:paraId="000000D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27zmel56rgmo" w:id="38"/>
      <w:bookmarkEnd w:id="38"/>
      <w:r w:rsidDel="00000000" w:rsidR="00000000" w:rsidRPr="00000000">
        <w:rPr>
          <w:color w:val="007f5f"/>
          <w:rtl w:val="0"/>
        </w:rPr>
        <w:t xml:space="preserve">Guidance for Completion</w:t>
      </w:r>
    </w:p>
    <w:p w:rsidR="00000000" w:rsidDel="00000000" w:rsidP="00000000" w:rsidRDefault="00000000" w:rsidRPr="00000000" w14:paraId="000000D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An objective is useless if no one measures it. This section assigns responsibility. </w:t>
      </w:r>
      <w:r w:rsidDel="00000000" w:rsidR="00000000" w:rsidRPr="00000000">
        <w:rPr>
          <w:i w:val="1"/>
          <w:iCs w:val="1"/>
          <w:color w:val="1f1f1f"/>
          <w:rtl w:val="0"/>
        </w:rPr>
        <w:t xml:space="preserve">Who</w:t>
      </w:r>
      <w:r w:rsidDel="00000000" w:rsidR="00000000" w:rsidRPr="00000000">
        <w:rPr>
          <w:color w:val="1f1f1f"/>
          <w:rtl w:val="0"/>
        </w:rPr>
        <w:t xml:space="preserve"> will measure? </w:t>
      </w:r>
      <w:r w:rsidDel="00000000" w:rsidR="00000000" w:rsidRPr="00000000">
        <w:rPr>
          <w:i w:val="1"/>
          <w:iCs w:val="1"/>
          <w:color w:val="1f1f1f"/>
          <w:rtl w:val="0"/>
        </w:rPr>
        <w:t xml:space="preserve">When</w:t>
      </w:r>
      <w:r w:rsidDel="00000000" w:rsidR="00000000" w:rsidRPr="00000000">
        <w:rPr>
          <w:color w:val="1f1f1f"/>
          <w:rtl w:val="0"/>
        </w:rPr>
        <w:t xml:space="preserve"> will they measure? </w:t>
      </w:r>
      <w:r w:rsidDel="00000000" w:rsidR="00000000" w:rsidRPr="00000000">
        <w:rPr>
          <w:i w:val="1"/>
          <w:iCs w:val="1"/>
          <w:color w:val="1f1f1f"/>
          <w:rtl w:val="0"/>
        </w:rPr>
        <w:t xml:space="preserve">What</w:t>
      </w:r>
      <w:r w:rsidDel="00000000" w:rsidR="00000000" w:rsidRPr="00000000">
        <w:rPr>
          <w:color w:val="1f1f1f"/>
          <w:rtl w:val="0"/>
        </w:rPr>
        <w:t xml:space="preserve"> tool will they use?</w:t>
      </w:r>
    </w:p>
    <w:p w:rsidR="00000000" w:rsidDel="00000000" w:rsidP="00000000" w:rsidRDefault="00000000" w:rsidRPr="00000000" w14:paraId="000000D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n01c8lfyezk8" w:id="39"/>
      <w:bookmarkEnd w:id="39"/>
      <w:r w:rsidDel="00000000" w:rsidR="00000000" w:rsidRPr="00000000">
        <w:rPr>
          <w:color w:val="007f5f"/>
          <w:rtl w:val="0"/>
        </w:rPr>
        <w:t xml:space="preserve">Measurement Table</w:t>
      </w:r>
    </w:p>
    <w:p w:rsidR="00000000" w:rsidDel="00000000" w:rsidP="00000000" w:rsidRDefault="00000000" w:rsidRPr="00000000" w14:paraId="000000D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Create a simple mapping for your tracking plan.</w:t>
      </w:r>
    </w:p>
    <w:p w:rsidR="00000000" w:rsidDel="00000000" w:rsidP="00000000" w:rsidRDefault="00000000" w:rsidRPr="00000000" w14:paraId="000000D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hv48373m6pwb" w:id="40"/>
      <w:bookmarkEnd w:id="40"/>
      <w:r w:rsidDel="00000000" w:rsidR="00000000" w:rsidRPr="00000000">
        <w:rPr>
          <w:color w:val="007f5f"/>
          <w:rtl w:val="0"/>
        </w:rPr>
        <w:t xml:space="preserve">Draft Example</w:t>
      </w:r>
    </w:p>
    <w:tbl>
      <w:tblPr>
        <w:tblStyle w:val="Table1"/>
        <w:tblW w:w="867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05"/>
        <w:gridCol w:w="1575"/>
        <w:gridCol w:w="1950"/>
        <w:gridCol w:w="1845"/>
        <w:gridCol w:w="1695"/>
        <w:tblGridChange w:id="0">
          <w:tblGrid>
            <w:gridCol w:w="1605"/>
            <w:gridCol w:w="1575"/>
            <w:gridCol w:w="1950"/>
            <w:gridCol w:w="1845"/>
            <w:gridCol w:w="1695"/>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Objective ID</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Metric</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Tool/Source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Frequency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Owner</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FIN-01</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Cost Variance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SAP / Finance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Monthly</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Project Manager</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QUAL-01</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Defect Count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Jira</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Weekly</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QA Lead</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SAT-01</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Adoption %</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Google Analytics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Daily (Post-Live)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Product Owner</w:t>
            </w:r>
          </w:p>
        </w:tc>
      </w:tr>
    </w:tbl>
    <w:p w:rsidR="00000000" w:rsidDel="00000000" w:rsidP="00000000" w:rsidRDefault="00000000" w:rsidRPr="00000000" w14:paraId="000000E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vxkt7dthbvy5" w:id="41"/>
      <w:bookmarkEnd w:id="41"/>
      <w:r w:rsidDel="00000000" w:rsidR="00000000" w:rsidRPr="00000000">
        <w:rPr>
          <w:color w:val="007f5f"/>
          <w:rtl w:val="0"/>
        </w:rPr>
        <w:t xml:space="preserve">Validation Timing</w:t>
      </w:r>
    </w:p>
    <w:p w:rsidR="00000000" w:rsidDel="00000000" w:rsidP="00000000" w:rsidRDefault="00000000" w:rsidRPr="00000000" w14:paraId="000000EE">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Clarify that some objectives cannot be measured until </w:t>
      </w:r>
      <w:r w:rsidDel="00000000" w:rsidR="00000000" w:rsidRPr="00000000">
        <w:rPr>
          <w:i w:val="1"/>
          <w:iCs w:val="1"/>
          <w:color w:val="1f1f1f"/>
          <w:rtl w:val="0"/>
        </w:rPr>
        <w:t xml:space="preserve">after</w:t>
      </w:r>
      <w:r w:rsidDel="00000000" w:rsidR="00000000" w:rsidRPr="00000000">
        <w:rPr>
          <w:color w:val="1f1f1f"/>
          <w:rtl w:val="0"/>
        </w:rPr>
        <w:t xml:space="preserve"> the project is closed.</w:t>
      </w:r>
    </w:p>
    <w:p w:rsidR="00000000" w:rsidDel="00000000" w:rsidP="00000000" w:rsidRDefault="00000000" w:rsidRPr="00000000" w14:paraId="000000EF">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Note:</w:t>
      </w:r>
      <w:r w:rsidDel="00000000" w:rsidR="00000000" w:rsidRPr="00000000">
        <w:rPr>
          <w:color w:val="1f1f1f"/>
          <w:rtl w:val="0"/>
        </w:rPr>
        <w:t xml:space="preserve"> "Financial objectives regarding annual savings (FIN-01) will be measured by the Operations Team 6 months and 12 months after project closure. This is defined as part of the Benefits Realization Plan."</w:t>
      </w:r>
    </w:p>
    <w:p w:rsidR="00000000" w:rsidDel="00000000" w:rsidP="00000000" w:rsidRDefault="00000000" w:rsidRPr="00000000" w14:paraId="000000F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lebtqc2kqkp" w:id="42"/>
      <w:bookmarkEnd w:id="42"/>
      <w:r w:rsidDel="00000000" w:rsidR="00000000" w:rsidRPr="00000000">
        <w:rPr>
          <w:b w:val="1"/>
          <w:bCs w:val="1"/>
          <w:color w:val="116dff"/>
          <w:sz w:val="34"/>
          <w:szCs w:val="34"/>
          <w:rtl w:val="0"/>
        </w:rPr>
        <w:t xml:space="preserve">Section 11: Risks to Objectives</w:t>
      </w:r>
    </w:p>
    <w:p w:rsidR="00000000" w:rsidDel="00000000" w:rsidP="00000000" w:rsidRDefault="00000000" w:rsidRPr="00000000" w14:paraId="000000F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cp6tm5hoxdw" w:id="43"/>
      <w:bookmarkEnd w:id="43"/>
      <w:r w:rsidDel="00000000" w:rsidR="00000000" w:rsidRPr="00000000">
        <w:rPr>
          <w:color w:val="007f5f"/>
          <w:rtl w:val="0"/>
        </w:rPr>
        <w:t xml:space="preserve">Guidance for Completion</w:t>
      </w:r>
    </w:p>
    <w:p w:rsidR="00000000" w:rsidDel="00000000" w:rsidP="00000000" w:rsidRDefault="00000000" w:rsidRPr="00000000" w14:paraId="000000F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What could stop you from achieving these goals? This is a high-level risk assessment focused specifically on the </w:t>
      </w:r>
      <w:r w:rsidDel="00000000" w:rsidR="00000000" w:rsidRPr="00000000">
        <w:rPr>
          <w:i w:val="1"/>
          <w:iCs w:val="1"/>
          <w:color w:val="1f1f1f"/>
          <w:rtl w:val="0"/>
        </w:rPr>
        <w:t xml:space="preserve">objectives</w:t>
      </w:r>
      <w:r w:rsidDel="00000000" w:rsidR="00000000" w:rsidRPr="00000000">
        <w:rPr>
          <w:color w:val="1f1f1f"/>
          <w:rtl w:val="0"/>
        </w:rPr>
        <w:t xml:space="preserve">, not just the tasks.</w:t>
      </w:r>
    </w:p>
    <w:p w:rsidR="00000000" w:rsidDel="00000000" w:rsidP="00000000" w:rsidRDefault="00000000" w:rsidRPr="00000000" w14:paraId="000000F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9wgfzt2kmtz4" w:id="44"/>
      <w:bookmarkEnd w:id="44"/>
      <w:r w:rsidDel="00000000" w:rsidR="00000000" w:rsidRPr="00000000">
        <w:rPr>
          <w:color w:val="007f5f"/>
          <w:rtl w:val="0"/>
        </w:rPr>
        <w:t xml:space="preserve">Linking Risks to Goals</w:t>
      </w:r>
    </w:p>
    <w:p w:rsidR="00000000" w:rsidDel="00000000" w:rsidP="00000000" w:rsidRDefault="00000000" w:rsidRPr="00000000" w14:paraId="000000F4">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Objective:</w:t>
      </w:r>
      <w:r w:rsidDel="00000000" w:rsidR="00000000" w:rsidRPr="00000000">
        <w:rPr>
          <w:color w:val="1f1f1f"/>
          <w:rtl w:val="0"/>
        </w:rPr>
        <w:t xml:space="preserve"> Finish by November.</w:t>
      </w:r>
    </w:p>
    <w:p w:rsidR="00000000" w:rsidDel="00000000" w:rsidP="00000000" w:rsidRDefault="00000000" w:rsidRPr="00000000" w14:paraId="000000F5">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Risk:</w:t>
      </w:r>
      <w:r w:rsidDel="00000000" w:rsidR="00000000" w:rsidRPr="00000000">
        <w:rPr>
          <w:color w:val="1f1f1f"/>
          <w:rtl w:val="0"/>
        </w:rPr>
        <w:t xml:space="preserve"> Supply chain delays could push hardware delivery to December.</w:t>
      </w:r>
    </w:p>
    <w:p w:rsidR="00000000" w:rsidDel="00000000" w:rsidP="00000000" w:rsidRDefault="00000000" w:rsidRPr="00000000" w14:paraId="000000F6">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Mitigation:</w:t>
      </w:r>
      <w:r w:rsidDel="00000000" w:rsidR="00000000" w:rsidRPr="00000000">
        <w:rPr>
          <w:color w:val="1f1f1f"/>
          <w:rtl w:val="0"/>
        </w:rPr>
        <w:t xml:space="preserve"> Order hardware in Week 1, even before the design is finalized.</w:t>
      </w:r>
    </w:p>
    <w:p w:rsidR="00000000" w:rsidDel="00000000" w:rsidP="00000000" w:rsidRDefault="00000000" w:rsidRPr="00000000" w14:paraId="000000F7">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Objective:</w:t>
      </w:r>
      <w:r w:rsidDel="00000000" w:rsidR="00000000" w:rsidRPr="00000000">
        <w:rPr>
          <w:color w:val="1f1f1f"/>
          <w:rtl w:val="0"/>
        </w:rPr>
        <w:t xml:space="preserve"> 90% Adoption.</w:t>
      </w:r>
    </w:p>
    <w:p w:rsidR="00000000" w:rsidDel="00000000" w:rsidP="00000000" w:rsidRDefault="00000000" w:rsidRPr="00000000" w14:paraId="000000F8">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Risk:</w:t>
      </w:r>
      <w:r w:rsidDel="00000000" w:rsidR="00000000" w:rsidRPr="00000000">
        <w:rPr>
          <w:color w:val="1f1f1f"/>
          <w:rtl w:val="0"/>
        </w:rPr>
        <w:t xml:space="preserve"> Users resist the new interface because they were not trained.</w:t>
      </w:r>
    </w:p>
    <w:p w:rsidR="00000000" w:rsidDel="00000000" w:rsidP="00000000" w:rsidRDefault="00000000" w:rsidRPr="00000000" w14:paraId="000000F9">
      <w:pPr>
        <w:numPr>
          <w:ilvl w:val="0"/>
          <w:numId w:val="1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Mitigation:</w:t>
      </w:r>
      <w:r w:rsidDel="00000000" w:rsidR="00000000" w:rsidRPr="00000000">
        <w:rPr>
          <w:color w:val="1f1f1f"/>
          <w:rtl w:val="0"/>
        </w:rPr>
        <w:t xml:space="preserve"> invest heavily in Change Management and Training workshops.</w:t>
      </w:r>
    </w:p>
    <w:p w:rsidR="00000000" w:rsidDel="00000000" w:rsidP="00000000" w:rsidRDefault="00000000" w:rsidRPr="00000000" w14:paraId="000000FA">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b0mcot6a3j8e" w:id="45"/>
      <w:bookmarkEnd w:id="45"/>
      <w:r w:rsidDel="00000000" w:rsidR="00000000" w:rsidRPr="00000000">
        <w:rPr>
          <w:b w:val="1"/>
          <w:bCs w:val="1"/>
          <w:color w:val="116dff"/>
          <w:sz w:val="34"/>
          <w:szCs w:val="34"/>
          <w:rtl w:val="0"/>
        </w:rPr>
        <w:t xml:space="preserve">Section 12: Baseline Sign-Off</w:t>
      </w:r>
    </w:p>
    <w:p w:rsidR="00000000" w:rsidDel="00000000" w:rsidP="00000000" w:rsidRDefault="00000000" w:rsidRPr="00000000" w14:paraId="000000F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63sgrvxj6j7w" w:id="46"/>
      <w:bookmarkEnd w:id="46"/>
      <w:r w:rsidDel="00000000" w:rsidR="00000000" w:rsidRPr="00000000">
        <w:rPr>
          <w:color w:val="007f5f"/>
          <w:rtl w:val="0"/>
        </w:rPr>
        <w:t xml:space="preserve">Guidance for Completion</w:t>
      </w:r>
    </w:p>
    <w:p w:rsidR="00000000" w:rsidDel="00000000" w:rsidP="00000000" w:rsidRDefault="00000000" w:rsidRPr="00000000" w14:paraId="000000F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signature is vital. It confirms that the Sponsor agrees that </w:t>
      </w:r>
      <w:r w:rsidDel="00000000" w:rsidR="00000000" w:rsidRPr="00000000">
        <w:rPr>
          <w:i w:val="1"/>
          <w:iCs w:val="1"/>
          <w:color w:val="1f1f1f"/>
          <w:rtl w:val="0"/>
        </w:rPr>
        <w:t xml:space="preserve">these</w:t>
      </w:r>
      <w:r w:rsidDel="00000000" w:rsidR="00000000" w:rsidRPr="00000000">
        <w:rPr>
          <w:color w:val="1f1f1f"/>
          <w:rtl w:val="0"/>
        </w:rPr>
        <w:t xml:space="preserve"> are the definitions of success. If the project achieves these numbers, the project is a success, regardless of other noise.</w:t>
      </w:r>
    </w:p>
    <w:p w:rsidR="00000000" w:rsidDel="00000000" w:rsidP="00000000" w:rsidRDefault="00000000" w:rsidRPr="00000000" w14:paraId="000000F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lmoqg3fz582s" w:id="47"/>
      <w:bookmarkEnd w:id="47"/>
      <w:r w:rsidDel="00000000" w:rsidR="00000000" w:rsidRPr="00000000">
        <w:rPr>
          <w:color w:val="007f5f"/>
          <w:rtl w:val="0"/>
        </w:rPr>
        <w:t xml:space="preserve">Signature Block</w:t>
      </w:r>
    </w:p>
    <w:p w:rsidR="00000000" w:rsidDel="00000000" w:rsidP="00000000" w:rsidRDefault="00000000" w:rsidRPr="00000000" w14:paraId="000000FE">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Sponsor:</w:t>
      </w:r>
      <w:r w:rsidDel="00000000" w:rsidR="00000000" w:rsidRPr="00000000">
        <w:rPr>
          <w:color w:val="1f1f1f"/>
          <w:rtl w:val="0"/>
        </w:rPr>
        <w:t xml:space="preserve"> ___________________</w:t>
      </w:r>
    </w:p>
    <w:p w:rsidR="00000000" w:rsidDel="00000000" w:rsidP="00000000" w:rsidRDefault="00000000" w:rsidRPr="00000000" w14:paraId="000000FF">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Date:</w:t>
      </w:r>
      <w:r w:rsidDel="00000000" w:rsidR="00000000" w:rsidRPr="00000000">
        <w:rPr>
          <w:color w:val="1f1f1f"/>
          <w:rtl w:val="0"/>
        </w:rPr>
        <w:t xml:space="preserve"> ___________________</w:t>
      </w:r>
    </w:p>
    <w:p w:rsidR="00000000" w:rsidDel="00000000" w:rsidP="00000000" w:rsidRDefault="00000000" w:rsidRPr="00000000" w14:paraId="00000100">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Statement:</w:t>
      </w:r>
      <w:r w:rsidDel="00000000" w:rsidR="00000000" w:rsidRPr="00000000">
        <w:rPr>
          <w:color w:val="1f1f1f"/>
          <w:rtl w:val="0"/>
        </w:rPr>
        <w:t xml:space="preserve"> "I agree that the objectives listed above represent the definition of success for this project. I understand the trade-offs defined in the Iron Triangle section."</w:t>
      </w:r>
    </w:p>
    <w:p w:rsidR="00000000" w:rsidDel="00000000" w:rsidP="00000000" w:rsidRDefault="00000000" w:rsidRPr="00000000" w14:paraId="0000010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vv4n0ywvxlhz" w:id="48"/>
      <w:bookmarkEnd w:id="48"/>
      <w:r w:rsidDel="00000000" w:rsidR="00000000" w:rsidRPr="00000000">
        <w:rPr>
          <w:b w:val="1"/>
          <w:bCs w:val="1"/>
          <w:color w:val="116dff"/>
          <w:sz w:val="34"/>
          <w:szCs w:val="34"/>
          <w:rtl w:val="0"/>
        </w:rPr>
        <w:t xml:space="preserve">Conclusion</w:t>
      </w:r>
    </w:p>
    <w:p w:rsidR="00000000" w:rsidDel="00000000" w:rsidP="00000000" w:rsidRDefault="00000000" w:rsidRPr="00000000" w14:paraId="0000010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Initial Project Objectives Document is the contract of value. It bridges the gap between the executive vision and the tactical execution. Without this document, the project team is flying blind, hoping that their work will eventually please the stakeholders. With this document, the team has a clear target.</w:t>
      </w:r>
    </w:p>
    <w:p w:rsidR="00000000" w:rsidDel="00000000" w:rsidP="00000000" w:rsidRDefault="00000000" w:rsidRPr="00000000" w14:paraId="0000010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Remember that objectives must be realistic. There is a temptation during the initiation phase to over-promise to get the project approved. "Yes, we can do it faster, cheaper, and better!" This is a trap. Use the SMART framework to ground the conversation in reality. If an objective is not Achievable, it is not SMART. It is better to negotiate a lower target now than to miss a high target later.</w:t>
      </w:r>
    </w:p>
    <w:p w:rsidR="00000000" w:rsidDel="00000000" w:rsidP="00000000" w:rsidRDefault="00000000" w:rsidRPr="00000000" w14:paraId="0000010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Furthermore, keep this document alive. If the project scope changes significantly (via a Change Request), you must revisit the objectives. If you cut scope to save the timeline, you may need to adjust the "User Satisfaction" or "Feature Completeness" objectives. The objectives must always reflect the current agreement.</w:t>
      </w:r>
    </w:p>
    <w:p w:rsidR="00000000" w:rsidDel="00000000" w:rsidP="00000000" w:rsidRDefault="00000000" w:rsidRPr="00000000" w14:paraId="0000010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Finally, communicate these objectives to the lowest level of the project team. The developer writing code, the bricklayer laying the foundation, and the designer creating the logo should all understand the "Why." When the team understands the objective, they can make micro-decisions every day that align with the ultimate goal.</w:t>
      </w:r>
    </w:p>
    <w:p w:rsidR="00000000" w:rsidDel="00000000" w:rsidP="00000000" w:rsidRDefault="00000000" w:rsidRPr="00000000" w14:paraId="00000106">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d9b46qopjayf" w:id="49"/>
      <w:bookmarkEnd w:id="49"/>
      <w:r w:rsidDel="00000000" w:rsidR="00000000" w:rsidRPr="00000000">
        <w:rPr>
          <w:color w:val="007f5f"/>
          <w:rtl w:val="0"/>
        </w:rPr>
        <w:t xml:space="preserve">Meta Description</w:t>
      </w:r>
    </w:p>
    <w:p w:rsidR="00000000" w:rsidDel="00000000" w:rsidP="00000000" w:rsidRDefault="00000000" w:rsidRPr="00000000" w14:paraId="0000010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template for defining SMART Project Objectives. Covers financial, performance, schedule, and quality goals, including the Iron Triangle trade-off matrix.</w:t>
      </w:r>
    </w:p>
    <w:p w:rsidR="00000000" w:rsidDel="00000000" w:rsidP="00000000" w:rsidRDefault="00000000" w:rsidRPr="00000000" w14:paraId="00000109">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0A">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0B">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0C">
      <w:pPr>
        <w:spacing w:after="240" w:before="240" w:lineRule="auto"/>
        <w:rPr/>
      </w:pPr>
      <w:r w:rsidDel="00000000" w:rsidR="00000000" w:rsidRPr="00000000">
        <w:rPr>
          <w:rtl w:val="0"/>
        </w:rPr>
      </w:r>
    </w:p>
    <w:p w:rsidR="00000000" w:rsidDel="00000000" w:rsidP="00000000" w:rsidRDefault="00000000" w:rsidRPr="00000000" w14:paraId="0000010D">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0E">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0F">
      <w:pPr>
        <w:spacing w:after="240" w:before="240" w:lineRule="auto"/>
        <w:rPr/>
      </w:pPr>
      <w:r w:rsidDel="00000000" w:rsidR="00000000" w:rsidRPr="00000000">
        <w:rPr>
          <w:rtl w:val="0"/>
        </w:rPr>
        <w:t xml:space="preserve"> </w:t>
      </w:r>
    </w:p>
    <w:p w:rsidR="00000000" w:rsidDel="00000000" w:rsidP="00000000" w:rsidRDefault="00000000" w:rsidRPr="00000000" w14:paraId="00000110">
      <w:pPr>
        <w:spacing w:after="240" w:before="240" w:lineRule="auto"/>
        <w:rPr/>
      </w:pPr>
      <w:r w:rsidDel="00000000" w:rsidR="00000000" w:rsidRPr="00000000">
        <w:rPr>
          <w:rtl w:val="0"/>
        </w:rPr>
        <w:t xml:space="preserve"> </w:t>
      </w:r>
    </w:p>
    <w:p w:rsidR="00000000" w:rsidDel="00000000" w:rsidP="00000000" w:rsidRDefault="00000000" w:rsidRPr="00000000" w14:paraId="00000111">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