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202459798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tsbq94r81sw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Rough Order of Magnitude (ROM) Estimate</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qdgy8b308a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Project Scope Context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gl7uig9uvs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High-Level Scope Description</w:t>
              <w:tab/>
              <w:t xml:space="preserve">4</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d6z2rm7265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Scope Boundaries (In/Out List)</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wnnxw1nqgf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Estimation Methodology</w:t>
              <w:tab/>
              <w:t xml:space="preserve">5</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rl0vtwn746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Technique A: Analogous Estimation (Top-Down)</w:t>
              <w:tab/>
              <w:t xml:space="preserve">5</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o4zx0dq8lk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Technique B: Parametric Estimation</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iq7ntyfn9n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Technique C: Three-Point Estimation (PERT)</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qgxv6mj2nh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Cost Component Breakdown</w:t>
              <w:tab/>
              <w:t xml:space="preserve">6</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f84wynzkp1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Internal Labor</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w17divn1bq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External Services (Vendors/Contractors)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45kdwog0wu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 Hardware / Infrastructure</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6i4m7k6eq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 Software / Licenses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ah2xggtkyg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 Miscellaneous / Travel / Training</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un3g1vqvgl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Risk Contingency</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cfkjm4144l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The ROM Calculation Summary</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1dd7s35p45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Assumptions and Constraints</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o3wu6vbxh7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Assumptions</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vlzkmrg5oi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Critical Constraints</w:t>
              <w:tab/>
              <w:t xml:space="preserve">9</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nvsk0acgh0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Benchmarking (Sanity Check)</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189xjre0xb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Recommendations and Next Steps</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y1xiz2zn0b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Detailed Step-by-Step Guide for Completion</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dug2m7np33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Glossary of Estimation Terms</w:t>
              <w:tab/>
              <w:t xml:space="preserve">10</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hj5d9ar4zo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E">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sbq94r81swd" w:id="0"/>
      <w:bookmarkEnd w:id="0"/>
      <w:r w:rsidDel="00000000" w:rsidR="00000000" w:rsidRPr="00000000">
        <w:rPr>
          <w:b w:val="1"/>
          <w:bCs w:val="1"/>
          <w:color w:val="116dff"/>
          <w:sz w:val="34"/>
          <w:szCs w:val="34"/>
          <w:rtl w:val="0"/>
        </w:rPr>
        <w:t xml:space="preserve">Introduction to the Rough Order of Magnitude (ROM) Estimate</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lifecycle of every project, there comes a moment when a stakeholder asks the most dangerous question a Project Manager can face: "So, how much is this going to cost?"</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question is dangerous because, at the very beginning of a project (the Initiation or Concept phase), you often know very little about the details. You have no detailed requirements, no vendor contracts, and no finalized design. Yet, the business needs a number to decide whether to proceed. If the project is likely to cost $100,000, they might say yes. If it is likely to cost $1,000,000, they might say no. They cannot wait three months for a detailed plan; they need a ballpark figure today.</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where the Rough Order of Magnitude (ROM) Estimate comes in.</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ROM estimate is a high-level estimate used to screen projects and determine feasibility. It is not a budget. It is not a quote. It is a strategic tool used to facilitate decision-making. According to standards like the PMBOK (Project Management Body of Knowledge), a ROM estimate has a wide variance, typically in the range of </w:t>
      </w:r>
      <w:r w:rsidDel="00000000" w:rsidR="00000000" w:rsidRPr="00000000">
        <w:rPr>
          <w:b w:val="1"/>
          <w:bCs w:val="1"/>
          <w:color w:val="1f1f1f"/>
          <w:rtl w:val="0"/>
        </w:rPr>
        <w:t xml:space="preserve">-25% to +75%</w:t>
      </w:r>
      <w:r w:rsidDel="00000000" w:rsidR="00000000" w:rsidRPr="00000000">
        <w:rPr>
          <w:color w:val="1f1f1f"/>
          <w:rtl w:val="0"/>
        </w:rPr>
        <w:t xml:space="preserve">. This means if you estimate $100,000, the actual cost could reasonably fall anywhere between $75,000 and $175,000.</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purpose of this template is to guide you through creating a defensible ROM. It moves you away from "guessing" and toward "estimation." Even though the numbers are rough, the logic behind them must be sound. A good ROM estimate protects the Project Manager by clearly stating the assumptions, the variance ranges, and the data sources used. It prevents the common pitfall where a casual guess given in a hallway conversation becomes a hard budget in the CEO's mind.</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will walk you through the methodology of estimation, the categorization of costs, the calculation of ranges, and the crucial list of assumptions that frame your numbers. By following this structure, you provide the business with the clarity they need to approve the next phase while protecting yourself from unrealistic expectations.</w:t>
      </w:r>
    </w:p>
    <w:p w:rsidR="00000000" w:rsidDel="00000000" w:rsidP="00000000" w:rsidRDefault="00000000" w:rsidRPr="00000000" w14:paraId="0000003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qdgy8b308a3" w:id="1"/>
      <w:bookmarkEnd w:id="1"/>
      <w:r w:rsidDel="00000000" w:rsidR="00000000" w:rsidRPr="00000000">
        <w:rPr>
          <w:b w:val="1"/>
          <w:bCs w:val="1"/>
          <w:color w:val="116dff"/>
          <w:sz w:val="34"/>
          <w:szCs w:val="34"/>
          <w:rtl w:val="0"/>
        </w:rPr>
        <w:t xml:space="preserve">Part 1: Project Scope Context</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can estimate cost, you must define what you are estimating. Since requirements are scarce at this stage, you must rely on a "Scope Statement of Intent." This section records what is known and, more importantly, what is explicitly excluded.</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gl7uig9uvsv" w:id="2"/>
      <w:bookmarkEnd w:id="2"/>
      <w:r w:rsidDel="00000000" w:rsidR="00000000" w:rsidRPr="00000000">
        <w:rPr>
          <w:color w:val="007f5f"/>
          <w:rtl w:val="0"/>
        </w:rPr>
        <w:t xml:space="preserve">High-Level Scope Description</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project in broad strokes. Focus on the "T-shirt size" of the initiative (Small, Medium, Large, Extra Large).</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Guiding Questions:</w:t>
      </w:r>
    </w:p>
    <w:p w:rsidR="00000000" w:rsidDel="00000000" w:rsidP="00000000" w:rsidRDefault="00000000" w:rsidRPr="00000000" w14:paraId="0000003D">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this a renovation of one room or a whole building?</w:t>
      </w:r>
    </w:p>
    <w:p w:rsidR="00000000" w:rsidDel="00000000" w:rsidP="00000000" w:rsidRDefault="00000000" w:rsidRPr="00000000" w14:paraId="0000003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this a software update or a new platform build?</w:t>
      </w:r>
    </w:p>
    <w:p w:rsidR="00000000" w:rsidDel="00000000" w:rsidP="00000000" w:rsidRDefault="00000000" w:rsidRPr="00000000" w14:paraId="0000003F">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Are we touching one department or the whole global organization?</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scope of this ROM includes the replacement of the legacy CRM system for the North American Sales Team only. It includes data migration of up to 100,000 records, standard configuration of the new SaaS platform, and training for 50 users. It excludes any custom code development, API integrations with the ERP system, and deployment to the European teams."</w:t>
      </w:r>
    </w:p>
    <w:p w:rsidR="00000000" w:rsidDel="00000000" w:rsidP="00000000" w:rsidRDefault="00000000" w:rsidRPr="00000000" w14:paraId="0000004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d6z2rm7265a" w:id="3"/>
      <w:bookmarkEnd w:id="3"/>
      <w:r w:rsidDel="00000000" w:rsidR="00000000" w:rsidRPr="00000000">
        <w:rPr>
          <w:color w:val="007f5f"/>
          <w:rtl w:val="0"/>
        </w:rPr>
        <w:t xml:space="preserve">Scope Boundaries (In/Out List)</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simple binary list. This prevents "Scope Creep" from invalidating your estimate later.</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of Inclusions/Exclusions:</w:t>
      </w:r>
    </w:p>
    <w:tbl>
      <w:tblPr>
        <w:tblStyle w:val="Table1"/>
        <w:tblW w:w="8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3090"/>
        <w:gridCol w:w="3930"/>
        <w:tblGridChange w:id="0">
          <w:tblGrid>
            <w:gridCol w:w="1725"/>
            <w:gridCol w:w="3090"/>
            <w:gridCol w:w="393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Component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 Scope (Included in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Out of Scope (Excluded from Cost)</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Hardware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None (Cloud Solution)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Laptops/Tablets for staff</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 Years of History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Archived data &gt; 5 years</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Training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Virtual Train-the-Trainer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On-site classroom training</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Support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Standard Vendor Support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24/7 Dedicated Support Team</w:t>
            </w:r>
          </w:p>
        </w:tc>
      </w:tr>
    </w:tbl>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"Out of Scope" column is often more important than the "In Scope" column for a ROM. It allows you to say: "My estimate of $50k assumed we were not buying new laptops. If you want laptops, that is a new scope item."</w:t>
      </w:r>
    </w:p>
    <w:p w:rsidR="00000000" w:rsidDel="00000000" w:rsidP="00000000" w:rsidRDefault="00000000" w:rsidRPr="00000000" w14:paraId="0000005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wnnxw1nqgf6" w:id="4"/>
      <w:bookmarkEnd w:id="4"/>
      <w:r w:rsidDel="00000000" w:rsidR="00000000" w:rsidRPr="00000000">
        <w:rPr>
          <w:b w:val="1"/>
          <w:bCs w:val="1"/>
          <w:color w:val="116dff"/>
          <w:sz w:val="34"/>
          <w:szCs w:val="34"/>
          <w:rtl w:val="0"/>
        </w:rPr>
        <w:t xml:space="preserve">Part 2: Estimation Methodology</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make your number defensible, you must explain </w:t>
      </w:r>
      <w:r w:rsidDel="00000000" w:rsidR="00000000" w:rsidRPr="00000000">
        <w:rPr>
          <w:i w:val="1"/>
          <w:iCs w:val="1"/>
          <w:color w:val="1f1f1f"/>
          <w:rtl w:val="0"/>
        </w:rPr>
        <w:t xml:space="preserve">how</w:t>
      </w:r>
      <w:r w:rsidDel="00000000" w:rsidR="00000000" w:rsidRPr="00000000">
        <w:rPr>
          <w:color w:val="1f1f1f"/>
          <w:rtl w:val="0"/>
        </w:rPr>
        <w:t xml:space="preserve"> you arrived at it. You cannot just pick a number out of the air. This section documents your method.</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one or more of the following standard techniques and describe how you applied it.</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rl0vtwn746w" w:id="5"/>
      <w:bookmarkEnd w:id="5"/>
      <w:r w:rsidDel="00000000" w:rsidR="00000000" w:rsidRPr="00000000">
        <w:rPr>
          <w:color w:val="007f5f"/>
          <w:rtl w:val="0"/>
        </w:rPr>
        <w:t xml:space="preserve">Technique A: Analogous Estimation (Top-Down)</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5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Using the actual cost of a previous, similar project as the basis for this one.</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Application in this Template:</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are using the '2023 Finance System Upgrade' as a reference class. That project cost $150,000. The current project is similar in complexity but affects 20% more users. Therefore, we are scaling the cost up by 20% to arrive at a base of $180,000."</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o4zx0dq8lko" w:id="6"/>
      <w:bookmarkEnd w:id="6"/>
      <w:r w:rsidDel="00000000" w:rsidR="00000000" w:rsidRPr="00000000">
        <w:rPr>
          <w:color w:val="007f5f"/>
          <w:rtl w:val="0"/>
        </w:rPr>
        <w:t xml:space="preserve">Technique B: Parametric Estimation</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Using a statistical relationship between historical data and other variables (e.g., cost per square foot, cost per line of code).</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Application in this Template:</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"Industry standards indicate a cost of $2,500 per workstation for this type of office fit-out. We have 100 workstations. Therefore: 100 * $2,500 = $250,000."</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iq7ntyfn9ng" w:id="7"/>
      <w:bookmarkEnd w:id="7"/>
      <w:r w:rsidDel="00000000" w:rsidR="00000000" w:rsidRPr="00000000">
        <w:rPr>
          <w:color w:val="007f5f"/>
          <w:rtl w:val="0"/>
        </w:rPr>
        <w:t xml:space="preserve">Technique C: Three-Point Estimation (PERT)</w:t>
      </w:r>
    </w:p>
    <w:p w:rsidR="00000000" w:rsidDel="00000000" w:rsidP="00000000" w:rsidRDefault="00000000" w:rsidRPr="00000000" w14:paraId="0000006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Using three estimates to calculate a weighted average: Optimistic (O), Most Likely (M), and Pessimistic (P). This is highly recommended for ROMs as it accounts for uncertainty.</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Formula:</w:t>
      </w:r>
    </w:p>
    <w:p w:rsidR="00000000" w:rsidDel="00000000" w:rsidP="00000000" w:rsidRDefault="00000000" w:rsidRPr="00000000" w14:paraId="0000006A">
      <w:pPr>
        <w:pBdr>
          <w:top w:color="auto" w:space="0" w:sz="0" w:val="none"/>
          <w:bottom w:color="auto" w:space="0" w:sz="0" w:val="none"/>
          <w:between w:color="auto" w:space="0" w:sz="0" w:val="none"/>
        </w:pBdr>
        <w:rPr>
          <w:color w:val="1f1f1f"/>
        </w:rPr>
      </w:pPr>
      <w:r w:rsidDel="00000000" w:rsidR="00000000" w:rsidRPr="00000000">
        <w:rPr>
          <w:color w:val="1f1f1f"/>
          <w:rtl w:val="0"/>
        </w:rPr>
        <w:t xml:space="preserve">$$Expected Cost (E) = (O + 4M + P) / 6$$</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Application in this Template:</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consulted with the Lead Architect.</w:t>
      </w:r>
    </w:p>
    <w:p w:rsidR="00000000" w:rsidDel="00000000" w:rsidP="00000000" w:rsidRDefault="00000000" w:rsidRPr="00000000" w14:paraId="0000006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Optimistic:</w:t>
      </w:r>
      <w:r w:rsidDel="00000000" w:rsidR="00000000" w:rsidRPr="00000000">
        <w:rPr>
          <w:color w:val="1f1f1f"/>
          <w:rtl w:val="0"/>
        </w:rPr>
        <w:t xml:space="preserve"> If everything goes perfectly, $100k.</w:t>
      </w:r>
    </w:p>
    <w:p w:rsidR="00000000" w:rsidDel="00000000" w:rsidP="00000000" w:rsidRDefault="00000000" w:rsidRPr="00000000" w14:paraId="0000006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Most Likely:</w:t>
      </w:r>
      <w:r w:rsidDel="00000000" w:rsidR="00000000" w:rsidRPr="00000000">
        <w:rPr>
          <w:color w:val="1f1f1f"/>
          <w:rtl w:val="0"/>
        </w:rPr>
        <w:t xml:space="preserve"> Based on typical effort, $150k.</w:t>
      </w:r>
    </w:p>
    <w:p w:rsidR="00000000" w:rsidDel="00000000" w:rsidP="00000000" w:rsidRDefault="00000000" w:rsidRPr="00000000" w14:paraId="0000006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Pessimistic:</w:t>
      </w:r>
      <w:r w:rsidDel="00000000" w:rsidR="00000000" w:rsidRPr="00000000">
        <w:rPr>
          <w:color w:val="1f1f1f"/>
          <w:rtl w:val="0"/>
        </w:rPr>
        <w:t xml:space="preserve"> If the legacy data is corrupt, $250k.</w:t>
      </w:r>
    </w:p>
    <w:p w:rsidR="00000000" w:rsidDel="00000000" w:rsidP="00000000" w:rsidRDefault="00000000" w:rsidRPr="00000000" w14:paraId="00000070">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Calculation:</w:t>
      </w:r>
      <w:r w:rsidDel="00000000" w:rsidR="00000000" w:rsidRPr="00000000">
        <w:rPr>
          <w:color w:val="1f1f1f"/>
          <w:rtl w:val="0"/>
        </w:rPr>
        <w:t xml:space="preserve"> (100 + (4*150) + 250) / 6 = $158.3k."</w:t>
      </w:r>
    </w:p>
    <w:p w:rsidR="00000000" w:rsidDel="00000000" w:rsidP="00000000" w:rsidRDefault="00000000" w:rsidRPr="00000000" w14:paraId="0000007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qgxv6mj2nhc" w:id="8"/>
      <w:bookmarkEnd w:id="8"/>
      <w:r w:rsidDel="00000000" w:rsidR="00000000" w:rsidRPr="00000000">
        <w:rPr>
          <w:b w:val="1"/>
          <w:bCs w:val="1"/>
          <w:color w:val="116dff"/>
          <w:sz w:val="34"/>
          <w:szCs w:val="34"/>
          <w:rtl w:val="0"/>
        </w:rPr>
        <w:t xml:space="preserve">Part 3: Cost Component Breakdown</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Even in a rough estimate, you should break the costs down into major buckets. This helps stakeholders understand where the money is going.</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f84wynzkp1e" w:id="9"/>
      <w:bookmarkEnd w:id="9"/>
      <w:r w:rsidDel="00000000" w:rsidR="00000000" w:rsidRPr="00000000">
        <w:rPr>
          <w:color w:val="007f5f"/>
          <w:rtl w:val="0"/>
        </w:rPr>
        <w:t xml:space="preserve">1. Internal Labor</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Estimate the number of hours or days required by internal staff. Even if these are "sunk costs" (salaries already paid), many organizations require them to be tracked for capitalization (CAPEX) or chargeback purposes.</w:t>
      </w:r>
    </w:p>
    <w:p w:rsidR="00000000" w:rsidDel="00000000" w:rsidP="00000000" w:rsidRDefault="00000000" w:rsidRPr="00000000" w14:paraId="0000007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Project Manager. </w:t>
      </w:r>
      <w:r w:rsidDel="00000000" w:rsidR="00000000" w:rsidRPr="00000000">
        <w:rPr>
          <w:b w:val="1"/>
          <w:bCs w:val="1"/>
          <w:color w:val="1f1f1f"/>
          <w:rtl w:val="0"/>
        </w:rPr>
        <w:t xml:space="preserve">Est. Hours:</w:t>
      </w:r>
      <w:r w:rsidDel="00000000" w:rsidR="00000000" w:rsidRPr="00000000">
        <w:rPr>
          <w:color w:val="1f1f1f"/>
          <w:rtl w:val="0"/>
        </w:rPr>
        <w:t xml:space="preserve"> 200. </w:t>
      </w:r>
      <w:r w:rsidDel="00000000" w:rsidR="00000000" w:rsidRPr="00000000">
        <w:rPr>
          <w:b w:val="1"/>
          <w:bCs w:val="1"/>
          <w:color w:val="1f1f1f"/>
          <w:rtl w:val="0"/>
        </w:rPr>
        <w:t xml:space="preserve">Rate:</w:t>
      </w:r>
      <w:r w:rsidDel="00000000" w:rsidR="00000000" w:rsidRPr="00000000">
        <w:rPr>
          <w:color w:val="1f1f1f"/>
          <w:rtl w:val="0"/>
        </w:rPr>
        <w:t xml:space="preserve"> $100/hr. </w:t>
      </w:r>
      <w:r w:rsidDel="00000000" w:rsidR="00000000" w:rsidRPr="00000000">
        <w:rPr>
          <w:b w:val="1"/>
          <w:bCs w:val="1"/>
          <w:color w:val="1f1f1f"/>
          <w:rtl w:val="0"/>
        </w:rPr>
        <w:t xml:space="preserve">Total:</w:t>
      </w:r>
      <w:r w:rsidDel="00000000" w:rsidR="00000000" w:rsidRPr="00000000">
        <w:rPr>
          <w:color w:val="1f1f1f"/>
          <w:rtl w:val="0"/>
        </w:rPr>
        <w:t xml:space="preserve"> $20,000.</w:t>
      </w:r>
    </w:p>
    <w:p w:rsidR="00000000" w:rsidDel="00000000" w:rsidP="00000000" w:rsidRDefault="00000000" w:rsidRPr="00000000" w14:paraId="00000078">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Developer. </w:t>
      </w:r>
      <w:r w:rsidDel="00000000" w:rsidR="00000000" w:rsidRPr="00000000">
        <w:rPr>
          <w:b w:val="1"/>
          <w:bCs w:val="1"/>
          <w:color w:val="1f1f1f"/>
          <w:rtl w:val="0"/>
        </w:rPr>
        <w:t xml:space="preserve">Est. Hours:</w:t>
      </w:r>
      <w:r w:rsidDel="00000000" w:rsidR="00000000" w:rsidRPr="00000000">
        <w:rPr>
          <w:color w:val="1f1f1f"/>
          <w:rtl w:val="0"/>
        </w:rPr>
        <w:t xml:space="preserve"> 500. </w:t>
      </w:r>
      <w:r w:rsidDel="00000000" w:rsidR="00000000" w:rsidRPr="00000000">
        <w:rPr>
          <w:b w:val="1"/>
          <w:bCs w:val="1"/>
          <w:color w:val="1f1f1f"/>
          <w:rtl w:val="0"/>
        </w:rPr>
        <w:t xml:space="preserve">Rate:</w:t>
      </w:r>
      <w:r w:rsidDel="00000000" w:rsidR="00000000" w:rsidRPr="00000000">
        <w:rPr>
          <w:color w:val="1f1f1f"/>
          <w:rtl w:val="0"/>
        </w:rPr>
        <w:t xml:space="preserve"> $120/hr. </w:t>
      </w:r>
      <w:r w:rsidDel="00000000" w:rsidR="00000000" w:rsidRPr="00000000">
        <w:rPr>
          <w:b w:val="1"/>
          <w:bCs w:val="1"/>
          <w:color w:val="1f1f1f"/>
          <w:rtl w:val="0"/>
        </w:rPr>
        <w:t xml:space="preserve">Total:</w:t>
      </w:r>
      <w:r w:rsidDel="00000000" w:rsidR="00000000" w:rsidRPr="00000000">
        <w:rPr>
          <w:color w:val="1f1f1f"/>
          <w:rtl w:val="0"/>
        </w:rPr>
        <w:t xml:space="preserve"> $60,000.</w:t>
      </w:r>
    </w:p>
    <w:p w:rsidR="00000000" w:rsidDel="00000000" w:rsidP="00000000" w:rsidRDefault="00000000" w:rsidRPr="00000000" w14:paraId="0000007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w17divn1bqa" w:id="10"/>
      <w:bookmarkEnd w:id="10"/>
      <w:r w:rsidDel="00000000" w:rsidR="00000000" w:rsidRPr="00000000">
        <w:rPr>
          <w:color w:val="007f5f"/>
          <w:rtl w:val="0"/>
        </w:rPr>
        <w:t xml:space="preserve">2. External Services (Vendors/Contractors)</w:t>
      </w:r>
    </w:p>
    <w:p w:rsidR="00000000" w:rsidDel="00000000" w:rsidP="00000000" w:rsidRDefault="00000000" w:rsidRPr="00000000" w14:paraId="0000007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Estimate costs for consultants, agencies, or outsourced labor. These are usually hard cash outflows.</w:t>
      </w:r>
    </w:p>
    <w:p w:rsidR="00000000" w:rsidDel="00000000" w:rsidP="00000000" w:rsidRDefault="00000000" w:rsidRPr="00000000" w14:paraId="0000007C">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Vendor:</w:t>
      </w:r>
      <w:r w:rsidDel="00000000" w:rsidR="00000000" w:rsidRPr="00000000">
        <w:rPr>
          <w:color w:val="1f1f1f"/>
          <w:rtl w:val="0"/>
        </w:rPr>
        <w:t xml:space="preserve"> Marketing Agency. </w:t>
      </w:r>
      <w:r w:rsidDel="00000000" w:rsidR="00000000" w:rsidRPr="00000000">
        <w:rPr>
          <w:b w:val="1"/>
          <w:bCs w:val="1"/>
          <w:color w:val="1f1f1f"/>
          <w:rtl w:val="0"/>
        </w:rPr>
        <w:t xml:space="preserve">Deliverable:</w:t>
      </w:r>
      <w:r w:rsidDel="00000000" w:rsidR="00000000" w:rsidRPr="00000000">
        <w:rPr>
          <w:color w:val="1f1f1f"/>
          <w:rtl w:val="0"/>
        </w:rPr>
        <w:t xml:space="preserve"> Brand Strategy. </w:t>
      </w:r>
      <w:r w:rsidDel="00000000" w:rsidR="00000000" w:rsidRPr="00000000">
        <w:rPr>
          <w:b w:val="1"/>
          <w:bCs w:val="1"/>
          <w:color w:val="1f1f1f"/>
          <w:rtl w:val="0"/>
        </w:rPr>
        <w:t xml:space="preserve">Est. Cost:</w:t>
      </w:r>
      <w:r w:rsidDel="00000000" w:rsidR="00000000" w:rsidRPr="00000000">
        <w:rPr>
          <w:color w:val="1f1f1f"/>
          <w:rtl w:val="0"/>
        </w:rPr>
        <w:t xml:space="preserve"> $50,000.</w:t>
      </w:r>
    </w:p>
    <w:p w:rsidR="00000000" w:rsidDel="00000000" w:rsidP="00000000" w:rsidRDefault="00000000" w:rsidRPr="00000000" w14:paraId="0000007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45kdwog0wuu" w:id="11"/>
      <w:bookmarkEnd w:id="11"/>
      <w:r w:rsidDel="00000000" w:rsidR="00000000" w:rsidRPr="00000000">
        <w:rPr>
          <w:color w:val="007f5f"/>
          <w:rtl w:val="0"/>
        </w:rPr>
        <w:t xml:space="preserve">3. Hardware / Infrastructure</w:t>
      </w:r>
    </w:p>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servers, laptops, networking gear, or construction materials.</w:t>
      </w:r>
    </w:p>
    <w:p w:rsidR="00000000" w:rsidDel="00000000" w:rsidP="00000000" w:rsidRDefault="00000000" w:rsidRPr="00000000" w14:paraId="00000080">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Item:</w:t>
      </w:r>
      <w:r w:rsidDel="00000000" w:rsidR="00000000" w:rsidRPr="00000000">
        <w:rPr>
          <w:color w:val="1f1f1f"/>
          <w:rtl w:val="0"/>
        </w:rPr>
        <w:t xml:space="preserve"> Cloud Hosting Credits (1 Year). </w:t>
      </w:r>
      <w:r w:rsidDel="00000000" w:rsidR="00000000" w:rsidRPr="00000000">
        <w:rPr>
          <w:b w:val="1"/>
          <w:bCs w:val="1"/>
          <w:color w:val="1f1f1f"/>
          <w:rtl w:val="0"/>
        </w:rPr>
        <w:t xml:space="preserve">Est. Cost:</w:t>
      </w:r>
      <w:r w:rsidDel="00000000" w:rsidR="00000000" w:rsidRPr="00000000">
        <w:rPr>
          <w:color w:val="1f1f1f"/>
          <w:rtl w:val="0"/>
        </w:rPr>
        <w:t xml:space="preserve"> $12,000.</w:t>
      </w:r>
    </w:p>
    <w:p w:rsidR="00000000" w:rsidDel="00000000" w:rsidP="00000000" w:rsidRDefault="00000000" w:rsidRPr="00000000" w14:paraId="0000008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6i4m7k6eqnk" w:id="12"/>
      <w:bookmarkEnd w:id="12"/>
      <w:r w:rsidDel="00000000" w:rsidR="00000000" w:rsidRPr="00000000">
        <w:rPr>
          <w:color w:val="007f5f"/>
          <w:rtl w:val="0"/>
        </w:rPr>
        <w:t xml:space="preserve">4. Software / Licenses</w:t>
      </w:r>
    </w:p>
    <w:p w:rsidR="00000000" w:rsidDel="00000000" w:rsidP="00000000" w:rsidRDefault="00000000" w:rsidRPr="00000000" w14:paraId="0000008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one-time purchase costs or the first year of subscription costs.</w:t>
      </w:r>
    </w:p>
    <w:p w:rsidR="00000000" w:rsidDel="00000000" w:rsidP="00000000" w:rsidRDefault="00000000" w:rsidRPr="00000000" w14:paraId="00000084">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Item:</w:t>
      </w:r>
      <w:r w:rsidDel="00000000" w:rsidR="00000000" w:rsidRPr="00000000">
        <w:rPr>
          <w:color w:val="1f1f1f"/>
          <w:rtl w:val="0"/>
        </w:rPr>
        <w:t xml:space="preserve"> Enterprise License (50 Seats). </w:t>
      </w:r>
      <w:r w:rsidDel="00000000" w:rsidR="00000000" w:rsidRPr="00000000">
        <w:rPr>
          <w:b w:val="1"/>
          <w:bCs w:val="1"/>
          <w:color w:val="1f1f1f"/>
          <w:rtl w:val="0"/>
        </w:rPr>
        <w:t xml:space="preserve">Est. Cost:</w:t>
      </w:r>
      <w:r w:rsidDel="00000000" w:rsidR="00000000" w:rsidRPr="00000000">
        <w:rPr>
          <w:color w:val="1f1f1f"/>
          <w:rtl w:val="0"/>
        </w:rPr>
        <w:t xml:space="preserve"> $25,000.</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ah2xggtkygy" w:id="13"/>
      <w:bookmarkEnd w:id="13"/>
      <w:r w:rsidDel="00000000" w:rsidR="00000000" w:rsidRPr="00000000">
        <w:rPr>
          <w:color w:val="007f5f"/>
          <w:rtl w:val="0"/>
        </w:rPr>
        <w:t xml:space="preserve">5. Miscellaneous / Travel / Training</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bucket for travel, team meals, training rooms, etc. In a ROM, this is often estimated as a flat percentage (e.g., 5% of labor).</w:t>
      </w:r>
    </w:p>
    <w:p w:rsidR="00000000" w:rsidDel="00000000" w:rsidP="00000000" w:rsidRDefault="00000000" w:rsidRPr="00000000" w14:paraId="0000008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un3g1vqvgll" w:id="14"/>
      <w:bookmarkEnd w:id="14"/>
      <w:r w:rsidDel="00000000" w:rsidR="00000000" w:rsidRPr="00000000">
        <w:rPr>
          <w:b w:val="1"/>
          <w:bCs w:val="1"/>
          <w:color w:val="116dff"/>
          <w:sz w:val="34"/>
          <w:szCs w:val="34"/>
          <w:rtl w:val="0"/>
        </w:rPr>
        <w:t xml:space="preserve">Part 4: Risk Contingency</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critical section for your safety. A ROM estimate is inherently risky. Things </w:t>
      </w:r>
      <w:r w:rsidDel="00000000" w:rsidR="00000000" w:rsidRPr="00000000">
        <w:rPr>
          <w:i w:val="1"/>
          <w:iCs w:val="1"/>
          <w:color w:val="1f1f1f"/>
          <w:rtl w:val="0"/>
        </w:rPr>
        <w:t xml:space="preserve">will</w:t>
      </w:r>
      <w:r w:rsidDel="00000000" w:rsidR="00000000" w:rsidRPr="00000000">
        <w:rPr>
          <w:color w:val="1f1f1f"/>
          <w:rtl w:val="0"/>
        </w:rPr>
        <w:t xml:space="preserve"> go wrong. You must add a "Contingency Reserve" to your estimate.</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Add a percentage on top of your base estimate to account for "Known Unknowns" (risks you know exist but cannot quantify yet).</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Guidance on Percentages:</w:t>
      </w:r>
    </w:p>
    <w:p w:rsidR="00000000" w:rsidDel="00000000" w:rsidP="00000000" w:rsidRDefault="00000000" w:rsidRPr="00000000" w14:paraId="0000008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Low Risk Project:</w:t>
      </w:r>
      <w:r w:rsidDel="00000000" w:rsidR="00000000" w:rsidRPr="00000000">
        <w:rPr>
          <w:color w:val="1f1f1f"/>
          <w:rtl w:val="0"/>
        </w:rPr>
        <w:t xml:space="preserve"> 10% - 15% (We have done this 10 times before).</w:t>
      </w:r>
    </w:p>
    <w:p w:rsidR="00000000" w:rsidDel="00000000" w:rsidP="00000000" w:rsidRDefault="00000000" w:rsidRPr="00000000" w14:paraId="0000008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Risk Project:</w:t>
      </w:r>
      <w:r w:rsidDel="00000000" w:rsidR="00000000" w:rsidRPr="00000000">
        <w:rPr>
          <w:color w:val="1f1f1f"/>
          <w:rtl w:val="0"/>
        </w:rPr>
        <w:t xml:space="preserve"> 20% - 30% (New technology or new team).</w:t>
      </w:r>
    </w:p>
    <w:p w:rsidR="00000000" w:rsidDel="00000000" w:rsidP="00000000" w:rsidRDefault="00000000" w:rsidRPr="00000000" w14:paraId="00000090">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High Risk Project:</w:t>
      </w:r>
      <w:r w:rsidDel="00000000" w:rsidR="00000000" w:rsidRPr="00000000">
        <w:rPr>
          <w:color w:val="1f1f1f"/>
          <w:rtl w:val="0"/>
        </w:rPr>
        <w:t xml:space="preserve"> 30% - 50% (First of its kind, unproven tech).</w:t>
      </w:r>
    </w:p>
    <w:p w:rsidR="00000000" w:rsidDel="00000000" w:rsidP="00000000" w:rsidRDefault="00000000" w:rsidRPr="00000000" w14:paraId="0000009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Statement of Contingency:</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"Given that this is a 'First of Kind' project for our department, we are applying a 30% Contingency Reserve to the base estimate. This covers potential delays in vendor selection and data cleaning issues. This money will only be spent if risks materialize."</w:t>
      </w:r>
    </w:p>
    <w:p w:rsidR="00000000" w:rsidDel="00000000" w:rsidP="00000000" w:rsidRDefault="00000000" w:rsidRPr="00000000" w14:paraId="0000009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cfkjm4144lz" w:id="15"/>
      <w:bookmarkEnd w:id="15"/>
      <w:r w:rsidDel="00000000" w:rsidR="00000000" w:rsidRPr="00000000">
        <w:rPr>
          <w:b w:val="1"/>
          <w:bCs w:val="1"/>
          <w:color w:val="116dff"/>
          <w:sz w:val="34"/>
          <w:szCs w:val="34"/>
          <w:rtl w:val="0"/>
        </w:rPr>
        <w:t xml:space="preserve">Part 5: The ROM Calculation Summary</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bring it all together in a clear summary table. This is the "Money Slide."</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Present the Base Cost, the Contingency, and the Total ROM. Then, apply the range (-25% / +75%) to show the potential variance.</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ROM Financial Summary</w:t>
      </w:r>
    </w:p>
    <w:tbl>
      <w:tblPr>
        <w:tblStyle w:val="Table2"/>
        <w:tblW w:w="60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55"/>
        <w:gridCol w:w="2505"/>
        <w:tblGridChange w:id="0">
          <w:tblGrid>
            <w:gridCol w:w="3555"/>
            <w:gridCol w:w="250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Estimated Amount</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 Total 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$80,000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 Total Hardware/Software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$37,000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 Total External Services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 Subtotal (Base Estimate)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$167,000</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 Risk Contingency (30%)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$50,100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 Total ROM Point Estimate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$217,100</w:t>
            </w:r>
            <w:r w:rsidDel="00000000" w:rsidR="00000000" w:rsidRPr="00000000">
              <w:rPr>
                <w:rtl w:val="0"/>
              </w:rPr>
            </w:r>
          </w:p>
        </w:tc>
      </w:tr>
    </w:tbl>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Range Calculation (The "Cone of Uncertainty"):</w:t>
      </w:r>
    </w:p>
    <w:p w:rsidR="00000000" w:rsidDel="00000000" w:rsidP="00000000" w:rsidRDefault="00000000" w:rsidRPr="00000000" w14:paraId="000000A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Low Range (-25%):</w:t>
      </w:r>
      <w:r w:rsidDel="00000000" w:rsidR="00000000" w:rsidRPr="00000000">
        <w:rPr>
          <w:color w:val="1f1f1f"/>
          <w:rtl w:val="0"/>
        </w:rPr>
        <w:t xml:space="preserve"> $162,825</w:t>
      </w:r>
    </w:p>
    <w:p w:rsidR="00000000" w:rsidDel="00000000" w:rsidP="00000000" w:rsidRDefault="00000000" w:rsidRPr="00000000" w14:paraId="000000A9">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Calculation: Total ROM x 0.75</w:t>
      </w:r>
    </w:p>
    <w:p w:rsidR="00000000" w:rsidDel="00000000" w:rsidP="00000000" w:rsidRDefault="00000000" w:rsidRPr="00000000" w14:paraId="000000A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Range (+75%):</w:t>
      </w:r>
      <w:r w:rsidDel="00000000" w:rsidR="00000000" w:rsidRPr="00000000">
        <w:rPr>
          <w:color w:val="1f1f1f"/>
          <w:rtl w:val="0"/>
        </w:rPr>
        <w:t xml:space="preserve"> $379,925</w:t>
      </w:r>
    </w:p>
    <w:p w:rsidR="00000000" w:rsidDel="00000000" w:rsidP="00000000" w:rsidRDefault="00000000" w:rsidRPr="00000000" w14:paraId="000000AB">
      <w:pPr>
        <w:numPr>
          <w:ilvl w:val="1"/>
          <w:numId w:val="8"/>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Calculation: Total ROM x 1.75</w:t>
      </w:r>
    </w:p>
    <w:p w:rsidR="00000000" w:rsidDel="00000000" w:rsidP="00000000" w:rsidRDefault="00000000" w:rsidRPr="00000000" w14:paraId="000000A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estimated investment for this initiative is approximately $217,000. However, due to the early stage of planning, stakeholders should be prepared for a budget range between $160k and $380k. We will refine this range to +/- 10% during the Planning Phase."</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Important Tip:</w:t>
      </w:r>
    </w:p>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Always present the range. If you only give the single number ($217,100), stakeholders will treat it as a fixed price quote. The range emphasizes uncertainty.</w:t>
      </w:r>
    </w:p>
    <w:p w:rsidR="00000000" w:rsidDel="00000000" w:rsidP="00000000" w:rsidRDefault="00000000" w:rsidRPr="00000000" w14:paraId="000000B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1dd7s35p45j" w:id="16"/>
      <w:bookmarkEnd w:id="16"/>
      <w:r w:rsidDel="00000000" w:rsidR="00000000" w:rsidRPr="00000000">
        <w:rPr>
          <w:b w:val="1"/>
          <w:bCs w:val="1"/>
          <w:color w:val="116dff"/>
          <w:sz w:val="34"/>
          <w:szCs w:val="34"/>
          <w:rtl w:val="0"/>
        </w:rPr>
        <w:t xml:space="preserve">Part 6: Assumptions and Constraints</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estimate is only as good as the assumptions behind it. This section is your legal defense. If an assumption proves false, the estimate is invalid, and you have grounds to request more money.</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specific conditions you assumed to be true when doing the math.</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o3wu6vbxh7x" w:id="17"/>
      <w:bookmarkEnd w:id="17"/>
      <w:r w:rsidDel="00000000" w:rsidR="00000000" w:rsidRPr="00000000">
        <w:rPr>
          <w:color w:val="007f5f"/>
          <w:rtl w:val="0"/>
        </w:rPr>
        <w:t xml:space="preserve">Key Assumptions</w:t>
      </w:r>
    </w:p>
    <w:p w:rsidR="00000000" w:rsidDel="00000000" w:rsidP="00000000" w:rsidRDefault="00000000" w:rsidRPr="00000000" w14:paraId="000000B6">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Availability:</w:t>
      </w:r>
      <w:r w:rsidDel="00000000" w:rsidR="00000000" w:rsidRPr="00000000">
        <w:rPr>
          <w:color w:val="1f1f1f"/>
          <w:rtl w:val="0"/>
        </w:rPr>
        <w:t xml:space="preserve"> "We assume internal staff are available to work 20 hours per week on this project. If we must hire backfill, costs will increase."</w:t>
      </w:r>
    </w:p>
    <w:p w:rsidR="00000000" w:rsidDel="00000000" w:rsidP="00000000" w:rsidRDefault="00000000" w:rsidRPr="00000000" w14:paraId="000000B7">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Stable Requirements:</w:t>
      </w:r>
      <w:r w:rsidDel="00000000" w:rsidR="00000000" w:rsidRPr="00000000">
        <w:rPr>
          <w:color w:val="1f1f1f"/>
          <w:rtl w:val="0"/>
        </w:rPr>
        <w:t xml:space="preserve"> "We assume the scope defined in Part 1 will not change. Any additional features will require a budget increase."</w:t>
      </w:r>
    </w:p>
    <w:p w:rsidR="00000000" w:rsidDel="00000000" w:rsidP="00000000" w:rsidRDefault="00000000" w:rsidRPr="00000000" w14:paraId="000000B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Currency/Inflation:</w:t>
      </w:r>
      <w:r w:rsidDel="00000000" w:rsidR="00000000" w:rsidRPr="00000000">
        <w:rPr>
          <w:color w:val="1f1f1f"/>
          <w:rtl w:val="0"/>
        </w:rPr>
        <w:t xml:space="preserve"> "Estimates are in USD based on 2025 rates. No provision is made for currency fluctuation."</w:t>
      </w:r>
    </w:p>
    <w:p w:rsidR="00000000" w:rsidDel="00000000" w:rsidP="00000000" w:rsidRDefault="00000000" w:rsidRPr="00000000" w14:paraId="000000B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Re-use:</w:t>
      </w:r>
      <w:r w:rsidDel="00000000" w:rsidR="00000000" w:rsidRPr="00000000">
        <w:rPr>
          <w:color w:val="1f1f1f"/>
          <w:rtl w:val="0"/>
        </w:rPr>
        <w:t xml:space="preserve"> "We assume we can re-use the existing server infrastructure. If new servers are needed, add $40k."</w:t>
      </w:r>
    </w:p>
    <w:p w:rsidR="00000000" w:rsidDel="00000000" w:rsidP="00000000" w:rsidRDefault="00000000" w:rsidRPr="00000000" w14:paraId="000000BA">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Timeline:</w:t>
      </w:r>
      <w:r w:rsidDel="00000000" w:rsidR="00000000" w:rsidRPr="00000000">
        <w:rPr>
          <w:color w:val="1f1f1f"/>
          <w:rtl w:val="0"/>
        </w:rPr>
        <w:t xml:space="preserve"> "We assume a 6-month timeline. If the project drags on to 12 months, labor costs will double."</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vlzkmrg5oiq" w:id="18"/>
      <w:bookmarkEnd w:id="18"/>
      <w:r w:rsidDel="00000000" w:rsidR="00000000" w:rsidRPr="00000000">
        <w:rPr>
          <w:color w:val="007f5f"/>
          <w:rtl w:val="0"/>
        </w:rPr>
        <w:t xml:space="preserve">Critical Constraints</w:t>
      </w:r>
    </w:p>
    <w:p w:rsidR="00000000" w:rsidDel="00000000" w:rsidP="00000000" w:rsidRDefault="00000000" w:rsidRPr="00000000" w14:paraId="000000B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Cap:</w:t>
      </w:r>
      <w:r w:rsidDel="00000000" w:rsidR="00000000" w:rsidRPr="00000000">
        <w:rPr>
          <w:color w:val="1f1f1f"/>
          <w:rtl w:val="0"/>
        </w:rPr>
        <w:t xml:space="preserve"> "The project is constrained by a hard cap of $400k for the fiscal year."</w:t>
      </w:r>
    </w:p>
    <w:p w:rsidR="00000000" w:rsidDel="00000000" w:rsidP="00000000" w:rsidRDefault="00000000" w:rsidRPr="00000000" w14:paraId="000000BD">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Deadline:</w:t>
      </w:r>
      <w:r w:rsidDel="00000000" w:rsidR="00000000" w:rsidRPr="00000000">
        <w:rPr>
          <w:color w:val="1f1f1f"/>
          <w:rtl w:val="0"/>
        </w:rPr>
        <w:t xml:space="preserve"> "Must be finished by Dec 31st due to regulatory compliance."</w:t>
      </w:r>
    </w:p>
    <w:p w:rsidR="00000000" w:rsidDel="00000000" w:rsidP="00000000" w:rsidRDefault="00000000" w:rsidRPr="00000000" w14:paraId="000000B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nvsk0acgh06" w:id="19"/>
      <w:bookmarkEnd w:id="19"/>
      <w:r w:rsidDel="00000000" w:rsidR="00000000" w:rsidRPr="00000000">
        <w:rPr>
          <w:b w:val="1"/>
          <w:bCs w:val="1"/>
          <w:color w:val="116dff"/>
          <w:sz w:val="34"/>
          <w:szCs w:val="34"/>
          <w:rtl w:val="0"/>
        </w:rPr>
        <w:t xml:space="preserve">Part 7: Benchmarking (Sanity Check)</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finalizing the document, do a sanity check. Does this number make sense compared to the market?</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a brief statement comparing your ROM to industry norms or similar external projects.</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review of similar CRM implementations in the mid-market sector suggests an average cost of $200k - $250k. Our estimate of $217k falls squarely within this industry benchmark, giving us confidence in the figure."</w:t>
      </w:r>
    </w:p>
    <w:p w:rsidR="00000000" w:rsidDel="00000000" w:rsidP="00000000" w:rsidRDefault="00000000" w:rsidRPr="00000000" w14:paraId="000000C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189xjre0xba" w:id="20"/>
      <w:bookmarkEnd w:id="20"/>
      <w:r w:rsidDel="00000000" w:rsidR="00000000" w:rsidRPr="00000000">
        <w:rPr>
          <w:b w:val="1"/>
          <w:bCs w:val="1"/>
          <w:color w:val="116dff"/>
          <w:sz w:val="34"/>
          <w:szCs w:val="34"/>
          <w:rtl w:val="0"/>
        </w:rPr>
        <w:t xml:space="preserve">Part 8: Recommendations and Next Steps</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Conclude the template by telling the stakeholder what to do with this number.</w:t>
      </w:r>
    </w:p>
    <w:p w:rsidR="00000000" w:rsidDel="00000000" w:rsidP="00000000" w:rsidRDefault="00000000" w:rsidRPr="00000000" w14:paraId="000000C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Advise on whether to proceed and what the money will buy (usually, the money to do a detailed plan).</w:t>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Text:</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"Based on this ROM estimate, the project appears to be financially feasible within the departmental budget. We recommend approving Seed Funding of $20,000 to proceed to the Detailed Planning Phase. This will allow us to gather exact requirements, solicit vendor quotes, and produce a Definitive Estimate with a +/- 10% accuracy range."</w:t>
      </w:r>
    </w:p>
    <w:p w:rsidR="00000000" w:rsidDel="00000000" w:rsidP="00000000" w:rsidRDefault="00000000" w:rsidRPr="00000000" w14:paraId="000000C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y1xiz2zn0b7" w:id="21"/>
      <w:bookmarkEnd w:id="21"/>
      <w:r w:rsidDel="00000000" w:rsidR="00000000" w:rsidRPr="00000000">
        <w:rPr>
          <w:b w:val="1"/>
          <w:bCs w:val="1"/>
          <w:color w:val="116dff"/>
          <w:sz w:val="34"/>
          <w:szCs w:val="34"/>
          <w:rtl w:val="0"/>
        </w:rPr>
        <w:t xml:space="preserve">Part 9: Detailed Step-by-Step Guide for Completion</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this template is used correctly, follow this process flow:</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Gather the Experts</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sit at your desk and make up numbers alone. Call a 30-minute meeting with a Technical Lead and a Subject Matter Expert. Ask them: "In your experience, how long does this usually take?"</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Choose Your Analogies</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through your organization's project archive. Find two projects that look like this one. What did they actually cost? Use that as your starting point.</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Apply the "Pessimism Filter"</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Humans are optimistic. Whatever time your experts gave you in Step 1, add 20% to it immediately. This accounts for sick days, meetings, and administrative overhead.</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Calculate the Range</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the math for the -25% / +75% range. Do not shrink this range to make it look "tighter." A tight range implies you know more than you actually do.</w:t>
      </w:r>
    </w:p>
    <w:p w:rsidR="00000000" w:rsidDel="00000000" w:rsidP="00000000" w:rsidRDefault="00000000" w:rsidRPr="00000000" w14:paraId="000000D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Review with the Sponsor</w:t>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Before publishing, show the numbers to your Sponsor. Ensure they are comfortable with the "High Range" number. If the High Range ($380k) causes a heart attack, you need to reduce the scope now, before you start.</w:t>
      </w:r>
    </w:p>
    <w:p w:rsidR="00000000" w:rsidDel="00000000" w:rsidP="00000000" w:rsidRDefault="00000000" w:rsidRPr="00000000" w14:paraId="000000D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dug2m7np33u" w:id="22"/>
      <w:bookmarkEnd w:id="22"/>
      <w:r w:rsidDel="00000000" w:rsidR="00000000" w:rsidRPr="00000000">
        <w:rPr>
          <w:b w:val="1"/>
          <w:bCs w:val="1"/>
          <w:color w:val="116dff"/>
          <w:sz w:val="34"/>
          <w:szCs w:val="34"/>
          <w:rtl w:val="0"/>
        </w:rPr>
        <w:t xml:space="preserve">Part 10: Glossary of Estimation Terms</w:t>
      </w:r>
    </w:p>
    <w:p w:rsidR="00000000" w:rsidDel="00000000" w:rsidP="00000000" w:rsidRDefault="00000000" w:rsidRPr="00000000" w14:paraId="000000D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Definitive Estimate:</w:t>
      </w:r>
      <w:r w:rsidDel="00000000" w:rsidR="00000000" w:rsidRPr="00000000">
        <w:rPr>
          <w:color w:val="1f1f1f"/>
          <w:rtl w:val="0"/>
        </w:rPr>
        <w:t xml:space="preserve"> A precise estimate (-5% to +10%) created after the design is complete.</w:t>
      </w:r>
    </w:p>
    <w:p w:rsidR="00000000" w:rsidDel="00000000" w:rsidP="00000000" w:rsidRDefault="00000000" w:rsidRPr="00000000" w14:paraId="000000D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Estimate:</w:t>
      </w:r>
      <w:r w:rsidDel="00000000" w:rsidR="00000000" w:rsidRPr="00000000">
        <w:rPr>
          <w:color w:val="1f1f1f"/>
          <w:rtl w:val="0"/>
        </w:rPr>
        <w:t xml:space="preserve"> An estimate (-10% to +25%) used to allocate funds in the corporate ledger.</w:t>
      </w:r>
    </w:p>
    <w:p w:rsidR="00000000" w:rsidDel="00000000" w:rsidP="00000000" w:rsidRDefault="00000000" w:rsidRPr="00000000" w14:paraId="000000D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Sunk Cost:</w:t>
      </w:r>
      <w:r w:rsidDel="00000000" w:rsidR="00000000" w:rsidRPr="00000000">
        <w:rPr>
          <w:color w:val="1f1f1f"/>
          <w:rtl w:val="0"/>
        </w:rPr>
        <w:t xml:space="preserve"> Money already spent that cannot be recovered. Usually excluded from future-looking estimates.</w:t>
      </w:r>
    </w:p>
    <w:p w:rsidR="00000000" w:rsidDel="00000000" w:rsidP="00000000" w:rsidRDefault="00000000" w:rsidRPr="00000000" w14:paraId="000000DE">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Management Reserve:</w:t>
      </w:r>
      <w:r w:rsidDel="00000000" w:rsidR="00000000" w:rsidRPr="00000000">
        <w:rPr>
          <w:color w:val="1f1f1f"/>
          <w:rtl w:val="0"/>
        </w:rPr>
        <w:t xml:space="preserve"> A separate budget pot held by senior management for "Unknown Unknowns" (unforeseen disasters). This is distinct from the Project Contingency.</w:t>
      </w:r>
    </w:p>
    <w:p w:rsidR="00000000" w:rsidDel="00000000" w:rsidP="00000000" w:rsidRDefault="00000000" w:rsidRPr="00000000" w14:paraId="000000D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hj5d9ar4zok" w:id="23"/>
      <w:bookmarkEnd w:id="23"/>
      <w:r w:rsidDel="00000000" w:rsidR="00000000" w:rsidRPr="00000000">
        <w:rPr>
          <w:b w:val="1"/>
          <w:bCs w:val="1"/>
          <w:color w:val="116dff"/>
          <w:sz w:val="34"/>
          <w:szCs w:val="34"/>
          <w:rtl w:val="0"/>
        </w:rPr>
        <w:t xml:space="preserve">Conclusion</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Rough Order of Magnitude (ROM) Estimate is a vital navigation tool. It is the lighthouse that warns you if you are heading toward a financial rocky shore. While it lacks precision, it provides direction.</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using this template, you transform a guess into a strategic asset. You demonstrate to stakeholders that while you cannot predict the future with 100% accuracy, you have a rigorous method for analyzing the probabilities. This builds trust. When you eventually come back with a Definitive Estimate that is within the range you predicted here, you establish a reputation for reliability and financial acumen.</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color w:val="1f1f1f"/>
          <w:rtl w:val="0"/>
        </w:rPr>
        <w:t xml:space="preserve">Remember the golden rule of ROM: </w:t>
      </w:r>
      <w:r w:rsidDel="00000000" w:rsidR="00000000" w:rsidRPr="00000000">
        <w:rPr>
          <w:b w:val="1"/>
          <w:bCs w:val="1"/>
          <w:color w:val="1f1f1f"/>
          <w:rtl w:val="0"/>
        </w:rPr>
        <w:t xml:space="preserve">It is better to be roughly right than precisely wrong.</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0E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explicitly stated that this is a ROM (-25% / +75%)?</w:t>
      </w:r>
    </w:p>
    <w:p w:rsidR="00000000" w:rsidDel="00000000" w:rsidP="00000000" w:rsidRDefault="00000000" w:rsidRPr="00000000" w14:paraId="000000E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"Out of Scope" list clearly defined?</w:t>
      </w:r>
    </w:p>
    <w:p w:rsidR="00000000" w:rsidDel="00000000" w:rsidP="00000000" w:rsidRDefault="00000000" w:rsidRPr="00000000" w14:paraId="000000E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included a Risk Contingency line item?</w:t>
      </w:r>
    </w:p>
    <w:p w:rsidR="00000000" w:rsidDel="00000000" w:rsidP="00000000" w:rsidRDefault="00000000" w:rsidRPr="00000000" w14:paraId="000000E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Assumptions clearly listed to protect the estimate?</w:t>
      </w:r>
    </w:p>
    <w:p w:rsidR="00000000" w:rsidDel="00000000" w:rsidP="00000000" w:rsidRDefault="00000000" w:rsidRPr="00000000" w14:paraId="000000E9">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Did you avoid giving a single "point" number without the surrounding range?</w:t>
      </w:r>
    </w:p>
    <w:p w:rsidR="00000000" w:rsidDel="00000000" w:rsidP="00000000" w:rsidRDefault="00000000" w:rsidRPr="00000000" w14:paraId="000000E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creating a Rough Order of Magnitude (ROM) Estimate. Learn to calculate initial project costs, define accuracy ranges, and manage stakeholder expectations.</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0">
      <w:pPr>
        <w:spacing w:after="240" w:before="240" w:lineRule="auto"/>
        <w:rPr/>
      </w:pPr>
      <w:r w:rsidDel="00000000" w:rsidR="00000000" w:rsidRPr="00000000">
        <w:rPr>
          <w:rtl w:val="0"/>
        </w:rPr>
      </w:r>
    </w:p>
    <w:p w:rsidR="00000000" w:rsidDel="00000000" w:rsidP="00000000" w:rsidRDefault="00000000" w:rsidRPr="00000000" w14:paraId="000000F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3">
      <w:pPr>
        <w:spacing w:after="240" w:before="240" w:lineRule="auto"/>
        <w:rPr/>
      </w:pPr>
      <w:r w:rsidDel="00000000" w:rsidR="00000000" w:rsidRPr="00000000">
        <w:rPr>
          <w:rtl w:val="0"/>
        </w:rPr>
        <w:t xml:space="preserve"> </w:t>
      </w:r>
    </w:p>
    <w:p w:rsidR="00000000" w:rsidDel="00000000" w:rsidP="00000000" w:rsidRDefault="00000000" w:rsidRPr="00000000" w14:paraId="000000F4">
      <w:pPr>
        <w:spacing w:after="240" w:before="240" w:lineRule="auto"/>
        <w:rPr/>
      </w:pPr>
      <w:r w:rsidDel="00000000" w:rsidR="00000000" w:rsidRPr="00000000">
        <w:rPr>
          <w:rtl w:val="0"/>
        </w:rPr>
        <w:t xml:space="preserve"> </w:t>
      </w:r>
    </w:p>
    <w:p w:rsidR="00000000" w:rsidDel="00000000" w:rsidP="00000000" w:rsidRDefault="00000000" w:rsidRPr="00000000" w14:paraId="000000F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