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96494091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a0a1e4sweiw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Funding Request Document</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th3vnde5tv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Administrative Metadata</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o24h76o8r4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Request Header</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5350y5iimx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Funding Type Classification</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icf2d9kp7p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Executive Summary of the Ask</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lmhtlxfm4y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Strategic Alignment and Justification</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9m307jchk1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Alignment to Corporate Objectives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a79zuc2r51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"Why Now?" Argument</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vc63bkmd73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The Financial Ask (Detailed Breakdown)</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1o957d4a9z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Total Funding Requirement</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izfs4euv5n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CAPEX vs. OPEX Split</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24wm0ur8n7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Phased Drawdown Schedule</w:t>
              <w:tab/>
              <w:t xml:space="preserve">7</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xrggt8ksz4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Return on Investment (ROI) Analysis</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tjrn661fuc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Financial Metrics</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6ezqrf35qf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Qualitative Benefits (Intangibles)</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pktuobggyu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Alternatives Analysis</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gzhehrpmuc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Risk Assessment of Funding</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7g4ydmr4pj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Investment Risks</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oqoud6f06c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"Risk of Non-Approval"</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db6jyemxtu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Governance and Oversight</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v7rribvqdz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Monitoring Plan</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0hlk7u4ivu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Success Criteria for Fund Release</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zxhvskhp3k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Approval Signatures</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ahv3wbce3h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Step-by-Step Guide for the Project Manager</w:t>
              <w:tab/>
              <w:t xml:space="preserve">10</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hcbzch38e7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11: Example Narrative for "The Risk of Not Funding"</w:t>
              <w:tab/>
              <w:t xml:space="preserve">10</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ma7k0je2eu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0">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0a1e4sweiwu" w:id="0"/>
      <w:bookmarkEnd w:id="0"/>
      <w:r w:rsidDel="00000000" w:rsidR="00000000" w:rsidRPr="00000000">
        <w:rPr>
          <w:b w:val="1"/>
          <w:bCs w:val="1"/>
          <w:color w:val="116dff"/>
          <w:sz w:val="34"/>
          <w:szCs w:val="34"/>
          <w:rtl w:val="0"/>
        </w:rPr>
        <w:t xml:space="preserve">Introduction to the Funding Request Document</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Funding Request Document is the pivotal bridge between planning and execution. While the Cost Estimate (Template 25) calculates how much money is needed, the Funding Request is the formal persuasive instrument used to actually </w:t>
      </w:r>
      <w:r w:rsidDel="00000000" w:rsidR="00000000" w:rsidRPr="00000000">
        <w:rPr>
          <w:i w:val="1"/>
          <w:iCs w:val="1"/>
          <w:color w:val="1f1f1f"/>
          <w:rtl w:val="0"/>
        </w:rPr>
        <w:t xml:space="preserve">secure</w:t>
      </w:r>
      <w:r w:rsidDel="00000000" w:rsidR="00000000" w:rsidRPr="00000000">
        <w:rPr>
          <w:color w:val="1f1f1f"/>
          <w:rtl w:val="0"/>
        </w:rPr>
        <w:t xml:space="preserve"> that money. It is, in essence, an internal investment pitch.</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many organizations, simply having an approved project charter or a signed-off schedule does not guarantee access to funds. Finance departments often require a distinct, formal application to release capital, particularly for large initiatives involving Capital Expenditure (CAPEX). This document translates the project's technical and operational details into the language of finance and strategy. It answers the investor's core questions: Why should we invest this specific amount now? What is the return? What is the risk of doing nothing?</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construct a compelling narrative that justifies the investment. It requires you to synthesize information from your Business Case, Cost Estimate, and Risk Log into a concise package for the Investment Committee or the Chief Financial Officer (CFO). Unlike detailed technical documents, this paper is often read by non-technical executives; therefore, clarity, brevity, and financial accuracy are paramount.</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following sections will guide you step-by-step through creating a robust Funding Request. We will cover the executive summary, strategic alignment, detailed financial breakdown, return on investment (ROI) projections, and the requested drawdown schedule. By following this structure, you ensure that your request is professional, defensible, and aligned with organizational governance standards.</w:t>
      </w:r>
    </w:p>
    <w:p w:rsidR="00000000" w:rsidDel="00000000" w:rsidP="00000000" w:rsidRDefault="00000000" w:rsidRPr="00000000" w14:paraId="0000003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th3vnde5tvc" w:id="1"/>
      <w:bookmarkEnd w:id="1"/>
      <w:r w:rsidDel="00000000" w:rsidR="00000000" w:rsidRPr="00000000">
        <w:rPr>
          <w:b w:val="1"/>
          <w:bCs w:val="1"/>
          <w:color w:val="116dff"/>
          <w:sz w:val="34"/>
          <w:szCs w:val="34"/>
          <w:rtl w:val="0"/>
        </w:rPr>
        <w:t xml:space="preserve">Part 1: Administrative Metadata</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ensures the document is routed to the correct decision-makers and tracked properly within the corporate portfolio.</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o24h76o8r4b" w:id="2"/>
      <w:bookmarkEnd w:id="2"/>
      <w:r w:rsidDel="00000000" w:rsidR="00000000" w:rsidRPr="00000000">
        <w:rPr>
          <w:color w:val="007f5f"/>
          <w:rtl w:val="0"/>
        </w:rPr>
        <w:t xml:space="preserve">Request Header</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the core identifiers. This is essential for audit trails and for the Finance team to map the request to the correct fiscal year budget.</w:t>
      </w:r>
    </w:p>
    <w:p w:rsidR="00000000" w:rsidDel="00000000" w:rsidP="00000000" w:rsidRDefault="00000000" w:rsidRPr="00000000" w14:paraId="0000003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[Official Name]</w:t>
      </w:r>
    </w:p>
    <w:p w:rsidR="00000000" w:rsidDel="00000000" w:rsidP="00000000" w:rsidRDefault="00000000" w:rsidRPr="00000000" w14:paraId="0000003D">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ID:</w:t>
      </w:r>
      <w:r w:rsidDel="00000000" w:rsidR="00000000" w:rsidRPr="00000000">
        <w:rPr>
          <w:color w:val="1f1f1f"/>
          <w:rtl w:val="0"/>
        </w:rPr>
        <w:t xml:space="preserve"> [Internal Code]</w:t>
      </w:r>
    </w:p>
    <w:p w:rsidR="00000000" w:rsidDel="00000000" w:rsidP="00000000" w:rsidRDefault="00000000" w:rsidRPr="00000000" w14:paraId="0000003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Request ID:</w:t>
      </w:r>
      <w:r w:rsidDel="00000000" w:rsidR="00000000" w:rsidRPr="00000000">
        <w:rPr>
          <w:color w:val="1f1f1f"/>
          <w:rtl w:val="0"/>
        </w:rPr>
        <w:t xml:space="preserve"> [Unique ID for this specific funding tranche, e.g., REQ-2025-01]</w:t>
      </w:r>
    </w:p>
    <w:p w:rsidR="00000000" w:rsidDel="00000000" w:rsidP="00000000" w:rsidRDefault="00000000" w:rsidRPr="00000000" w14:paraId="0000003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 of Request:</w:t>
      </w:r>
      <w:r w:rsidDel="00000000" w:rsidR="00000000" w:rsidRPr="00000000">
        <w:rPr>
          <w:color w:val="1f1f1f"/>
          <w:rtl w:val="0"/>
        </w:rPr>
        <w:t xml:space="preserve"> [DD-MMM-YYYY]</w:t>
      </w:r>
    </w:p>
    <w:p w:rsidR="00000000" w:rsidDel="00000000" w:rsidP="00000000" w:rsidRDefault="00000000" w:rsidRPr="00000000" w14:paraId="0000004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Requestor:</w:t>
      </w:r>
      <w:r w:rsidDel="00000000" w:rsidR="00000000" w:rsidRPr="00000000">
        <w:rPr>
          <w:color w:val="1f1f1f"/>
          <w:rtl w:val="0"/>
        </w:rPr>
        <w:t xml:space="preserve"> [Project Manager Name]</w:t>
      </w:r>
    </w:p>
    <w:p w:rsidR="00000000" w:rsidDel="00000000" w:rsidP="00000000" w:rsidRDefault="00000000" w:rsidRPr="00000000" w14:paraId="0000004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Sponsor:</w:t>
      </w:r>
      <w:r w:rsidDel="00000000" w:rsidR="00000000" w:rsidRPr="00000000">
        <w:rPr>
          <w:color w:val="1f1f1f"/>
          <w:rtl w:val="0"/>
        </w:rPr>
        <w:t xml:space="preserve"> [Executive Sponsor Name]</w:t>
      </w:r>
    </w:p>
    <w:p w:rsidR="00000000" w:rsidDel="00000000" w:rsidP="00000000" w:rsidRDefault="00000000" w:rsidRPr="00000000" w14:paraId="00000042">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Department/Cost Center:</w:t>
      </w:r>
      <w:r w:rsidDel="00000000" w:rsidR="00000000" w:rsidRPr="00000000">
        <w:rPr>
          <w:color w:val="1f1f1f"/>
          <w:rtl w:val="0"/>
        </w:rPr>
        <w:t xml:space="preserve"> [The paying entity]</w:t>
      </w:r>
    </w:p>
    <w:p w:rsidR="00000000" w:rsidDel="00000000" w:rsidP="00000000" w:rsidRDefault="00000000" w:rsidRPr="00000000" w14:paraId="0000004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5350y5iimxl" w:id="3"/>
      <w:bookmarkEnd w:id="3"/>
      <w:r w:rsidDel="00000000" w:rsidR="00000000" w:rsidRPr="00000000">
        <w:rPr>
          <w:color w:val="007f5f"/>
          <w:rtl w:val="0"/>
        </w:rPr>
        <w:t xml:space="preserve">Funding Type Classification</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Classify the nature of the request. Finance teams treat different types of money differently due to tax implications.</w:t>
      </w:r>
    </w:p>
    <w:p w:rsidR="00000000" w:rsidDel="00000000" w:rsidP="00000000" w:rsidRDefault="00000000" w:rsidRPr="00000000" w14:paraId="0000004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New Funding:</w:t>
      </w:r>
      <w:r w:rsidDel="00000000" w:rsidR="00000000" w:rsidRPr="00000000">
        <w:rPr>
          <w:color w:val="1f1f1f"/>
          <w:rtl w:val="0"/>
        </w:rPr>
        <w:t xml:space="preserve"> Initial request for a new project.</w:t>
      </w:r>
    </w:p>
    <w:p w:rsidR="00000000" w:rsidDel="00000000" w:rsidP="00000000" w:rsidRDefault="00000000" w:rsidRPr="00000000" w14:paraId="0000004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Incremental Funding:</w:t>
      </w:r>
      <w:r w:rsidDel="00000000" w:rsidR="00000000" w:rsidRPr="00000000">
        <w:rPr>
          <w:color w:val="1f1f1f"/>
          <w:rtl w:val="0"/>
        </w:rPr>
        <w:t xml:space="preserve"> Request for additional funds for an existing project (due to scope change or cost overrun).</w:t>
      </w:r>
    </w:p>
    <w:p w:rsidR="00000000" w:rsidDel="00000000" w:rsidP="00000000" w:rsidRDefault="00000000" w:rsidRPr="00000000" w14:paraId="00000048">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Stage-Gate Release:</w:t>
      </w:r>
      <w:r w:rsidDel="00000000" w:rsidR="00000000" w:rsidRPr="00000000">
        <w:rPr>
          <w:color w:val="1f1f1f"/>
          <w:rtl w:val="0"/>
        </w:rPr>
        <w:t xml:space="preserve"> Release of pre-approved funds for the next specific project phase (e.g., moving from Design to Build).</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a Stage-Gate Release request. We are seeking authorization to release the funds allocated for Phase 2 (Construction) as defined in the original Project Charter."</w:t>
      </w:r>
    </w:p>
    <w:p w:rsidR="00000000" w:rsidDel="00000000" w:rsidP="00000000" w:rsidRDefault="00000000" w:rsidRPr="00000000" w14:paraId="0000004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icf2d9kp7py" w:id="4"/>
      <w:bookmarkEnd w:id="4"/>
      <w:r w:rsidDel="00000000" w:rsidR="00000000" w:rsidRPr="00000000">
        <w:rPr>
          <w:b w:val="1"/>
          <w:bCs w:val="1"/>
          <w:color w:val="116dff"/>
          <w:sz w:val="34"/>
          <w:szCs w:val="34"/>
          <w:rtl w:val="0"/>
        </w:rPr>
        <w:t xml:space="preserve">Part 2: Executive Summary of the Ask</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may only read this section. You must summarize the entire value proposition and the specific financial ask in under 300 words.</w:t>
      </w:r>
    </w:p>
    <w:p w:rsidR="00000000" w:rsidDel="00000000" w:rsidP="00000000" w:rsidRDefault="00000000" w:rsidRPr="00000000" w14:paraId="0000004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 a narrative that combines the "Problem," the "Solution," and the "Cost."</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Structure of a Good Summary:</w:t>
      </w:r>
    </w:p>
    <w:p w:rsidR="00000000" w:rsidDel="00000000" w:rsidP="00000000" w:rsidRDefault="00000000" w:rsidRPr="00000000" w14:paraId="00000051">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Hook:</w:t>
      </w:r>
      <w:r w:rsidDel="00000000" w:rsidR="00000000" w:rsidRPr="00000000">
        <w:rPr>
          <w:color w:val="1f1f1f"/>
          <w:rtl w:val="0"/>
        </w:rPr>
        <w:t xml:space="preserve"> State the urgent business problem.</w:t>
      </w:r>
    </w:p>
    <w:p w:rsidR="00000000" w:rsidDel="00000000" w:rsidP="00000000" w:rsidRDefault="00000000" w:rsidRPr="00000000" w14:paraId="00000052">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Fix:</w:t>
      </w:r>
      <w:r w:rsidDel="00000000" w:rsidR="00000000" w:rsidRPr="00000000">
        <w:rPr>
          <w:color w:val="1f1f1f"/>
          <w:rtl w:val="0"/>
        </w:rPr>
        <w:t xml:space="preserve"> Briefly describe the project solution.</w:t>
      </w:r>
    </w:p>
    <w:p w:rsidR="00000000" w:rsidDel="00000000" w:rsidP="00000000" w:rsidRDefault="00000000" w:rsidRPr="00000000" w14:paraId="00000053">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Ask:</w:t>
      </w:r>
      <w:r w:rsidDel="00000000" w:rsidR="00000000" w:rsidRPr="00000000">
        <w:rPr>
          <w:color w:val="1f1f1f"/>
          <w:rtl w:val="0"/>
        </w:rPr>
        <w:t xml:space="preserve"> State the total amount explicitly.</w:t>
      </w:r>
    </w:p>
    <w:p w:rsidR="00000000" w:rsidDel="00000000" w:rsidP="00000000" w:rsidRDefault="00000000" w:rsidRPr="00000000" w14:paraId="00000054">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Outcome:</w:t>
      </w:r>
      <w:r w:rsidDel="00000000" w:rsidR="00000000" w:rsidRPr="00000000">
        <w:rPr>
          <w:color w:val="1f1f1f"/>
          <w:rtl w:val="0"/>
        </w:rPr>
        <w:t xml:space="preserve"> State the primary benefit.</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Text:</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North American Logistics Division is currently operating on a legacy routing system that causes a 15% inefficiency in fuel consumption, costing the company $2.5M annually. This project proposes the implementation of the 'SmartRoute' AI-based logistics platform to optimize delivery paths. We are requesting $450,000 in Capital Expenditure to license, configure, and deploy this solution. The project is expected to go live in Q4 2025. Once fully operational, the system will generate estimated annual savings of $1.2M, resulting in a break-even point of less than 6 months. Failure to fund this initiative will result in continued operational waste and an inability to meet our carbon reduction targets."</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5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bury the number. Put the dollar amount in bold in the first paragraph. Make it impossible to miss what you are asking for.</w:t>
      </w:r>
    </w:p>
    <w:p w:rsidR="00000000" w:rsidDel="00000000" w:rsidP="00000000" w:rsidRDefault="00000000" w:rsidRPr="00000000" w14:paraId="0000005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lmhtlxfm4yv" w:id="5"/>
      <w:bookmarkEnd w:id="5"/>
      <w:r w:rsidDel="00000000" w:rsidR="00000000" w:rsidRPr="00000000">
        <w:rPr>
          <w:b w:val="1"/>
          <w:bCs w:val="1"/>
          <w:color w:val="116dff"/>
          <w:sz w:val="34"/>
          <w:szCs w:val="34"/>
          <w:rtl w:val="0"/>
        </w:rPr>
        <w:t xml:space="preserve">Part 3: Strategic Alignment and Justification</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Finance committees receive more requests than they can fund. This section argues why </w:t>
      </w:r>
      <w:r w:rsidDel="00000000" w:rsidR="00000000" w:rsidRPr="00000000">
        <w:rPr>
          <w:i w:val="1"/>
          <w:iCs w:val="1"/>
          <w:color w:val="1f1f1f"/>
          <w:rtl w:val="0"/>
        </w:rPr>
        <w:t xml:space="preserve">your</w:t>
      </w:r>
      <w:r w:rsidDel="00000000" w:rsidR="00000000" w:rsidRPr="00000000">
        <w:rPr>
          <w:color w:val="1f1f1f"/>
          <w:rtl w:val="0"/>
        </w:rPr>
        <w:t xml:space="preserve"> project deserves the limited capital. You must connect the project to the company's high-level goals.</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9m307jchk1x" w:id="6"/>
      <w:bookmarkEnd w:id="6"/>
      <w:r w:rsidDel="00000000" w:rsidR="00000000" w:rsidRPr="00000000">
        <w:rPr>
          <w:color w:val="007f5f"/>
          <w:rtl w:val="0"/>
        </w:rPr>
        <w:t xml:space="preserve">Alignment to Corporate Objectives</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Map the project to specific Organization Key Results (OKRs) or Key Performance Indicators (KPIs).</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Mapping Table:</w:t>
      </w:r>
    </w:p>
    <w:tbl>
      <w:tblPr>
        <w:tblStyle w:val="Table1"/>
        <w:tblW w:w="87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340"/>
        <w:gridCol w:w="2370"/>
        <w:gridCol w:w="4035"/>
        <w:tblGridChange w:id="0">
          <w:tblGrid>
            <w:gridCol w:w="2340"/>
            <w:gridCol w:w="2370"/>
            <w:gridCol w:w="403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Strategic Pillar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Corporate Goal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Contribution</w:t>
            </w:r>
            <w:r w:rsidDel="00000000" w:rsidR="00000000" w:rsidRPr="00000000">
              <w:rPr>
                <w:rtl w:val="0"/>
              </w:rPr>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Operational Excellence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Reduce Operating Expenses by 10% in FY25.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This project reduces fuel spend by 15%, contributing 2% to the total corporate OPEX reduction goal.</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Sustainability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Reduce Carbon Footprint by 5,000 tons.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Optimized routing will reduce fleet mileage, saving an estimated 800 tons of CO2 annually.</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Digital Transformation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Retire 50% of legacy on-premise servers.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This project decommissions the legacy AS/400 routing server and moves operations to the cloud.</w:t>
            </w:r>
          </w:p>
        </w:tc>
      </w:tr>
    </w:tbl>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a79zuc2r513" w:id="7"/>
      <w:bookmarkEnd w:id="7"/>
      <w:r w:rsidDel="00000000" w:rsidR="00000000" w:rsidRPr="00000000">
        <w:rPr>
          <w:color w:val="007f5f"/>
          <w:rtl w:val="0"/>
        </w:rPr>
        <w:t xml:space="preserve">The "Why Now?" Argument</w:t>
      </w:r>
    </w:p>
    <w:p w:rsidR="00000000" w:rsidDel="00000000" w:rsidP="00000000" w:rsidRDefault="00000000" w:rsidRPr="00000000" w14:paraId="0000006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Explain the urgency. Why can this not wait until next year?</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Common Justifications:</w:t>
      </w:r>
    </w:p>
    <w:p w:rsidR="00000000" w:rsidDel="00000000" w:rsidP="00000000" w:rsidRDefault="00000000" w:rsidRPr="00000000" w14:paraId="0000007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Regulatory Deadline:</w:t>
      </w:r>
      <w:r w:rsidDel="00000000" w:rsidR="00000000" w:rsidRPr="00000000">
        <w:rPr>
          <w:color w:val="1f1f1f"/>
          <w:rtl w:val="0"/>
        </w:rPr>
        <w:t xml:space="preserve"> "We must be compliant by Dec 31st."</w:t>
      </w:r>
    </w:p>
    <w:p w:rsidR="00000000" w:rsidDel="00000000" w:rsidP="00000000" w:rsidRDefault="00000000" w:rsidRPr="00000000" w14:paraId="0000007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Market Opportunity:</w:t>
      </w:r>
      <w:r w:rsidDel="00000000" w:rsidR="00000000" w:rsidRPr="00000000">
        <w:rPr>
          <w:color w:val="1f1f1f"/>
          <w:rtl w:val="0"/>
        </w:rPr>
        <w:t xml:space="preserve"> "Competitor X is launching a similar product in Q3; we must beat them to market."</w:t>
      </w:r>
    </w:p>
    <w:p w:rsidR="00000000" w:rsidDel="00000000" w:rsidP="00000000" w:rsidRDefault="00000000" w:rsidRPr="00000000" w14:paraId="00000072">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Aging Infrastructure:</w:t>
      </w:r>
      <w:r w:rsidDel="00000000" w:rsidR="00000000" w:rsidRPr="00000000">
        <w:rPr>
          <w:color w:val="1f1f1f"/>
          <w:rtl w:val="0"/>
        </w:rPr>
        <w:t xml:space="preserve"> "The current system is unsupported and poses a security risk."</w:t>
      </w:r>
    </w:p>
    <w:p w:rsidR="00000000" w:rsidDel="00000000" w:rsidP="00000000" w:rsidRDefault="00000000" w:rsidRPr="00000000" w14:paraId="0000007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vc63bkmd73r" w:id="8"/>
      <w:bookmarkEnd w:id="8"/>
      <w:r w:rsidDel="00000000" w:rsidR="00000000" w:rsidRPr="00000000">
        <w:rPr>
          <w:b w:val="1"/>
          <w:bCs w:val="1"/>
          <w:color w:val="116dff"/>
          <w:sz w:val="34"/>
          <w:szCs w:val="34"/>
          <w:rtl w:val="0"/>
        </w:rPr>
        <w:t xml:space="preserve">Part 4: The Financial Ask (Detailed Breakdown)</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of the document. You must break down the requested amount into categories that the Finance team can process.</w:t>
      </w:r>
    </w:p>
    <w:p w:rsidR="00000000" w:rsidDel="00000000" w:rsidP="00000000" w:rsidRDefault="00000000" w:rsidRPr="00000000" w14:paraId="0000007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1o957d4a9zi" w:id="9"/>
      <w:bookmarkEnd w:id="9"/>
      <w:r w:rsidDel="00000000" w:rsidR="00000000" w:rsidRPr="00000000">
        <w:rPr>
          <w:color w:val="007f5f"/>
          <w:rtl w:val="0"/>
        </w:rPr>
        <w:t xml:space="preserve">Total Funding Requirement</w:t>
      </w:r>
    </w:p>
    <w:p w:rsidR="00000000" w:rsidDel="00000000" w:rsidP="00000000" w:rsidRDefault="00000000" w:rsidRPr="00000000" w14:paraId="0000007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the high-level numbers.</w:t>
      </w:r>
    </w:p>
    <w:p w:rsidR="00000000" w:rsidDel="00000000" w:rsidP="00000000" w:rsidRDefault="00000000" w:rsidRPr="00000000" w14:paraId="00000079">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Total Project Budget:</w:t>
      </w:r>
      <w:r w:rsidDel="00000000" w:rsidR="00000000" w:rsidRPr="00000000">
        <w:rPr>
          <w:color w:val="1f1f1f"/>
          <w:rtl w:val="0"/>
        </w:rPr>
        <w:t xml:space="preserve"> $500,000 (The full lifecycle cost).</w:t>
      </w:r>
    </w:p>
    <w:p w:rsidR="00000000" w:rsidDel="00000000" w:rsidP="00000000" w:rsidRDefault="00000000" w:rsidRPr="00000000" w14:paraId="0000007A">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Previously Approved/Spent:</w:t>
      </w:r>
      <w:r w:rsidDel="00000000" w:rsidR="00000000" w:rsidRPr="00000000">
        <w:rPr>
          <w:color w:val="1f1f1f"/>
          <w:rtl w:val="0"/>
        </w:rPr>
        <w:t xml:space="preserve"> $50,000 (Spent in Discovery).</w:t>
      </w:r>
    </w:p>
    <w:p w:rsidR="00000000" w:rsidDel="00000000" w:rsidP="00000000" w:rsidRDefault="00000000" w:rsidRPr="00000000" w14:paraId="0000007B">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Current Request:</w:t>
      </w:r>
      <w:r w:rsidDel="00000000" w:rsidR="00000000" w:rsidRPr="00000000">
        <w:rPr>
          <w:color w:val="1f1f1f"/>
          <w:rtl w:val="0"/>
        </w:rPr>
        <w:t xml:space="preserve"> </w:t>
      </w:r>
      <w:r w:rsidDel="00000000" w:rsidR="00000000" w:rsidRPr="00000000">
        <w:rPr>
          <w:b w:val="1"/>
          <w:bCs w:val="1"/>
          <w:color w:val="1f1f1f"/>
          <w:rtl w:val="0"/>
        </w:rPr>
        <w:t xml:space="preserve">$450,000</w:t>
      </w:r>
      <w:r w:rsidDel="00000000" w:rsidR="00000000" w:rsidRPr="00000000">
        <w:rPr>
          <w:color w:val="1f1f1f"/>
          <w:rtl w:val="0"/>
        </w:rPr>
        <w:t xml:space="preserve">.</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izfs4euv5nx" w:id="10"/>
      <w:bookmarkEnd w:id="10"/>
      <w:r w:rsidDel="00000000" w:rsidR="00000000" w:rsidRPr="00000000">
        <w:rPr>
          <w:color w:val="007f5f"/>
          <w:rtl w:val="0"/>
        </w:rPr>
        <w:t xml:space="preserve">CAPEX vs. OPEX Split</w:t>
      </w:r>
    </w:p>
    <w:p w:rsidR="00000000" w:rsidDel="00000000" w:rsidP="00000000" w:rsidRDefault="00000000" w:rsidRPr="00000000" w14:paraId="0000007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Distinguish between Capital Expenditure (CAPEX) and Operational Expenditure (OPEX). This is critical for accounting (depreciation vs. expense).</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Definitions for the PM:</w:t>
      </w:r>
    </w:p>
    <w:p w:rsidR="00000000" w:rsidDel="00000000" w:rsidP="00000000" w:rsidRDefault="00000000" w:rsidRPr="00000000" w14:paraId="0000008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CAPEX:</w:t>
      </w:r>
      <w:r w:rsidDel="00000000" w:rsidR="00000000" w:rsidRPr="00000000">
        <w:rPr>
          <w:color w:val="1f1f1f"/>
          <w:rtl w:val="0"/>
        </w:rPr>
        <w:t xml:space="preserve"> Money spent to buy, maintain, or improve fixed assets (buildings, vehicles, equipment, perpetual software licenses). These are assets on the balance sheet.</w:t>
      </w:r>
    </w:p>
    <w:p w:rsidR="00000000" w:rsidDel="00000000" w:rsidP="00000000" w:rsidRDefault="00000000" w:rsidRPr="00000000" w14:paraId="00000081">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OPEX:</w:t>
      </w:r>
      <w:r w:rsidDel="00000000" w:rsidR="00000000" w:rsidRPr="00000000">
        <w:rPr>
          <w:color w:val="1f1f1f"/>
          <w:rtl w:val="0"/>
        </w:rPr>
        <w:t xml:space="preserve"> Money spent on ongoing day-to-day operations (subscriptions, travel, consumables, repair, training).</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Funding Breakdown Table:</w:t>
      </w:r>
    </w:p>
    <w:tbl>
      <w:tblPr>
        <w:tblStyle w:val="Table2"/>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60"/>
        <w:gridCol w:w="2670"/>
        <w:gridCol w:w="1485"/>
        <w:gridCol w:w="2385"/>
        <w:tblGridChange w:id="0">
          <w:tblGrid>
            <w:gridCol w:w="2160"/>
            <w:gridCol w:w="2670"/>
            <w:gridCol w:w="1485"/>
            <w:gridCol w:w="238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Amount ($)</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Type</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Hardware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 Handheld Scanners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CAPEX</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Software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Perpetual License for SmartRoute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CAPEX</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Implementation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Vendor Implementation Services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CAPEX (Capitalized Labor)</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Training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User Training Sessions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$25,000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OPEX</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Travel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Team Travel for Site Rollout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$25,000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OPEX</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Contingency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Risk Reserve (12.5%)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CAPEX/OPEX Split</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$450,000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bl>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A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are unsure whether an item is CAPEX or OPEX, consult your Finance Partner before submitting this document. Getting this wrong can lead to immediate rejection.</w:t>
      </w:r>
    </w:p>
    <w:p w:rsidR="00000000" w:rsidDel="00000000" w:rsidP="00000000" w:rsidRDefault="00000000" w:rsidRPr="00000000" w14:paraId="000000A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24wm0ur8n77" w:id="11"/>
      <w:bookmarkEnd w:id="11"/>
      <w:r w:rsidDel="00000000" w:rsidR="00000000" w:rsidRPr="00000000">
        <w:rPr>
          <w:color w:val="007f5f"/>
          <w:rtl w:val="0"/>
        </w:rPr>
        <w:t xml:space="preserve">Phased Drawdown Schedule</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Finance will not give you a check for $450,000 on Day 1. They want to know when the cash will actually leave the bank.</w:t>
      </w:r>
    </w:p>
    <w:p w:rsidR="00000000" w:rsidDel="00000000" w:rsidP="00000000" w:rsidRDefault="00000000" w:rsidRPr="00000000" w14:paraId="000000A8">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Q1 2025:</w:t>
      </w:r>
      <w:r w:rsidDel="00000000" w:rsidR="00000000" w:rsidRPr="00000000">
        <w:rPr>
          <w:color w:val="1f1f1f"/>
          <w:rtl w:val="0"/>
        </w:rPr>
        <w:t xml:space="preserve"> $150,000 (Software Purchase).</w:t>
      </w:r>
    </w:p>
    <w:p w:rsidR="00000000" w:rsidDel="00000000" w:rsidP="00000000" w:rsidRDefault="00000000" w:rsidRPr="00000000" w14:paraId="000000A9">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Q2 2025:</w:t>
      </w:r>
      <w:r w:rsidDel="00000000" w:rsidR="00000000" w:rsidRPr="00000000">
        <w:rPr>
          <w:color w:val="1f1f1f"/>
          <w:rtl w:val="0"/>
        </w:rPr>
        <w:t xml:space="preserve"> $100,000 (Implementation Fees).</w:t>
      </w:r>
    </w:p>
    <w:p w:rsidR="00000000" w:rsidDel="00000000" w:rsidP="00000000" w:rsidRDefault="00000000" w:rsidRPr="00000000" w14:paraId="000000AA">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Q3 2025:</w:t>
      </w:r>
      <w:r w:rsidDel="00000000" w:rsidR="00000000" w:rsidRPr="00000000">
        <w:rPr>
          <w:color w:val="1f1f1f"/>
          <w:rtl w:val="0"/>
        </w:rPr>
        <w:t xml:space="preserve"> $100,000 (Hardware Purchase).</w:t>
      </w:r>
    </w:p>
    <w:p w:rsidR="00000000" w:rsidDel="00000000" w:rsidP="00000000" w:rsidRDefault="00000000" w:rsidRPr="00000000" w14:paraId="000000AB">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Q4 2025:</w:t>
      </w:r>
      <w:r w:rsidDel="00000000" w:rsidR="00000000" w:rsidRPr="00000000">
        <w:rPr>
          <w:color w:val="1f1f1f"/>
          <w:rtl w:val="0"/>
        </w:rPr>
        <w:t xml:space="preserve"> $100,000 (Training &amp; Go-Live).</w:t>
      </w:r>
    </w:p>
    <w:p w:rsidR="00000000" w:rsidDel="00000000" w:rsidP="00000000" w:rsidRDefault="00000000" w:rsidRPr="00000000" w14:paraId="000000A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xrggt8ksz4u" w:id="12"/>
      <w:bookmarkEnd w:id="12"/>
      <w:r w:rsidDel="00000000" w:rsidR="00000000" w:rsidRPr="00000000">
        <w:rPr>
          <w:b w:val="1"/>
          <w:bCs w:val="1"/>
          <w:color w:val="116dff"/>
          <w:sz w:val="34"/>
          <w:szCs w:val="34"/>
          <w:rtl w:val="0"/>
        </w:rPr>
        <w:t xml:space="preserve">Part 5: Return on Investment (ROI) Analysis</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this is a discretionary project (i.e., not forced by law), you must prove it pays for itself.</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tjrn661fucn" w:id="13"/>
      <w:bookmarkEnd w:id="13"/>
      <w:r w:rsidDel="00000000" w:rsidR="00000000" w:rsidRPr="00000000">
        <w:rPr>
          <w:color w:val="007f5f"/>
          <w:rtl w:val="0"/>
        </w:rPr>
        <w:t xml:space="preserve">Financial Metrics</w:t>
      </w:r>
    </w:p>
    <w:p w:rsidR="00000000" w:rsidDel="00000000" w:rsidP="00000000" w:rsidRDefault="00000000" w:rsidRPr="00000000" w14:paraId="000000B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Present the standard financial indicators.</w:t>
      </w:r>
    </w:p>
    <w:p w:rsidR="00000000" w:rsidDel="00000000" w:rsidP="00000000" w:rsidRDefault="00000000" w:rsidRPr="00000000" w14:paraId="000000B2">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Payback Period:</w:t>
      </w:r>
      <w:r w:rsidDel="00000000" w:rsidR="00000000" w:rsidRPr="00000000">
        <w:rPr>
          <w:color w:val="1f1f1f"/>
          <w:rtl w:val="0"/>
        </w:rPr>
        <w:t xml:space="preserve"> How long until the savings equal the cost?</w:t>
      </w:r>
    </w:p>
    <w:p w:rsidR="00000000" w:rsidDel="00000000" w:rsidP="00000000" w:rsidRDefault="00000000" w:rsidRPr="00000000" w14:paraId="000000B3">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"The project costs $450k and saves $100k/month. Payback is 4.5 months."</w:t>
      </w:r>
    </w:p>
    <w:p w:rsidR="00000000" w:rsidDel="00000000" w:rsidP="00000000" w:rsidRDefault="00000000" w:rsidRPr="00000000" w14:paraId="000000B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Net Present Value (NPV):</w:t>
      </w:r>
      <w:r w:rsidDel="00000000" w:rsidR="00000000" w:rsidRPr="00000000">
        <w:rPr>
          <w:color w:val="1f1f1f"/>
          <w:rtl w:val="0"/>
        </w:rPr>
        <w:t xml:space="preserve"> The value of future cash flows in today's dollars.</w:t>
      </w:r>
    </w:p>
    <w:p w:rsidR="00000000" w:rsidDel="00000000" w:rsidP="00000000" w:rsidRDefault="00000000" w:rsidRPr="00000000" w14:paraId="000000B5">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Requirement:</w:t>
      </w:r>
      <w:r w:rsidDel="00000000" w:rsidR="00000000" w:rsidRPr="00000000">
        <w:rPr>
          <w:color w:val="1f1f1f"/>
          <w:rtl w:val="0"/>
        </w:rPr>
        <w:t xml:space="preserve"> A positive NPV is usually required for approval.</w:t>
      </w:r>
    </w:p>
    <w:p w:rsidR="00000000" w:rsidDel="00000000" w:rsidP="00000000" w:rsidRDefault="00000000" w:rsidRPr="00000000" w14:paraId="000000B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Internal Rate of Return (IRR):</w:t>
      </w:r>
      <w:r w:rsidDel="00000000" w:rsidR="00000000" w:rsidRPr="00000000">
        <w:rPr>
          <w:color w:val="1f1f1f"/>
          <w:rtl w:val="0"/>
        </w:rPr>
        <w:t xml:space="preserve"> The expected annual growth rate.</w:t>
      </w:r>
    </w:p>
    <w:p w:rsidR="00000000" w:rsidDel="00000000" w:rsidP="00000000" w:rsidRDefault="00000000" w:rsidRPr="00000000" w14:paraId="000000B7">
      <w:pPr>
        <w:numPr>
          <w:ilvl w:val="1"/>
          <w:numId w:val="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Requirement:</w:t>
      </w:r>
      <w:r w:rsidDel="00000000" w:rsidR="00000000" w:rsidRPr="00000000">
        <w:rPr>
          <w:color w:val="1f1f1f"/>
          <w:rtl w:val="0"/>
        </w:rPr>
        <w:t xml:space="preserve"> Must exceed the company's "Hurdle Rate" (typically 10-15%).</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6ezqrf35qfq" w:id="14"/>
      <w:bookmarkEnd w:id="14"/>
      <w:r w:rsidDel="00000000" w:rsidR="00000000" w:rsidRPr="00000000">
        <w:rPr>
          <w:color w:val="007f5f"/>
          <w:rtl w:val="0"/>
        </w:rPr>
        <w:t xml:space="preserve">Qualitative Benefits (Intangibles)</w:t>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benefits that do not have a direct dollar value but add value.</w:t>
      </w:r>
    </w:p>
    <w:p w:rsidR="00000000" w:rsidDel="00000000" w:rsidP="00000000" w:rsidRDefault="00000000" w:rsidRPr="00000000" w14:paraId="000000BB">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Employee Satisfaction:</w:t>
      </w:r>
      <w:r w:rsidDel="00000000" w:rsidR="00000000" w:rsidRPr="00000000">
        <w:rPr>
          <w:color w:val="1f1f1f"/>
          <w:rtl w:val="0"/>
        </w:rPr>
        <w:t xml:space="preserve"> "Improved user interface will reduce staff frustration and turnover."</w:t>
      </w:r>
    </w:p>
    <w:p w:rsidR="00000000" w:rsidDel="00000000" w:rsidP="00000000" w:rsidRDefault="00000000" w:rsidRPr="00000000" w14:paraId="000000BC">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Brand Reputation:</w:t>
      </w:r>
      <w:r w:rsidDel="00000000" w:rsidR="00000000" w:rsidRPr="00000000">
        <w:rPr>
          <w:color w:val="1f1f1f"/>
          <w:rtl w:val="0"/>
        </w:rPr>
        <w:t xml:space="preserve"> "Faster delivery times improve customer Net Promoter Score (NPS)."</w:t>
      </w:r>
    </w:p>
    <w:p w:rsidR="00000000" w:rsidDel="00000000" w:rsidP="00000000" w:rsidRDefault="00000000" w:rsidRPr="00000000" w14:paraId="000000BD">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Data Accuracy:</w:t>
      </w:r>
      <w:r w:rsidDel="00000000" w:rsidR="00000000" w:rsidRPr="00000000">
        <w:rPr>
          <w:color w:val="1f1f1f"/>
          <w:rtl w:val="0"/>
        </w:rPr>
        <w:t xml:space="preserve"> "Automated entry reduces human error by 90%."</w:t>
      </w:r>
    </w:p>
    <w:p w:rsidR="00000000" w:rsidDel="00000000" w:rsidP="00000000" w:rsidRDefault="00000000" w:rsidRPr="00000000" w14:paraId="000000B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pktuobggyuk" w:id="15"/>
      <w:bookmarkEnd w:id="15"/>
      <w:r w:rsidDel="00000000" w:rsidR="00000000" w:rsidRPr="00000000">
        <w:rPr>
          <w:b w:val="1"/>
          <w:bCs w:val="1"/>
          <w:color w:val="116dff"/>
          <w:sz w:val="34"/>
          <w:szCs w:val="34"/>
          <w:rtl w:val="0"/>
        </w:rPr>
        <w:t xml:space="preserve">Part 6: Alternatives Analysis</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prove you are being a responsible steward of company money, you must show that you considered other options before asking for $450,000.</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Briefly describe the options you rejected.</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Option A: Do Nothing (Status Quo)</w:t>
      </w:r>
    </w:p>
    <w:p w:rsidR="00000000" w:rsidDel="00000000" w:rsidP="00000000" w:rsidRDefault="00000000" w:rsidRPr="00000000" w14:paraId="000000C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Description:</w:t>
      </w:r>
      <w:r w:rsidDel="00000000" w:rsidR="00000000" w:rsidRPr="00000000">
        <w:rPr>
          <w:color w:val="1f1f1f"/>
          <w:rtl w:val="0"/>
        </w:rPr>
        <w:t xml:space="preserve"> Continue using the legacy system.</w:t>
      </w:r>
    </w:p>
    <w:p w:rsidR="00000000" w:rsidDel="00000000" w:rsidP="00000000" w:rsidRDefault="00000000" w:rsidRPr="00000000" w14:paraId="000000C5">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Pros:</w:t>
      </w:r>
      <w:r w:rsidDel="00000000" w:rsidR="00000000" w:rsidRPr="00000000">
        <w:rPr>
          <w:color w:val="1f1f1f"/>
          <w:rtl w:val="0"/>
        </w:rPr>
        <w:t xml:space="preserve"> Zero upfront cost.</w:t>
      </w:r>
    </w:p>
    <w:p w:rsidR="00000000" w:rsidDel="00000000" w:rsidP="00000000" w:rsidRDefault="00000000" w:rsidRPr="00000000" w14:paraId="000000C6">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Cons:</w:t>
      </w:r>
      <w:r w:rsidDel="00000000" w:rsidR="00000000" w:rsidRPr="00000000">
        <w:rPr>
          <w:color w:val="1f1f1f"/>
          <w:rtl w:val="0"/>
        </w:rPr>
        <w:t xml:space="preserve"> Continued $2.5M annual waste; risk of system failure.</w:t>
      </w:r>
    </w:p>
    <w:p w:rsidR="00000000" w:rsidDel="00000000" w:rsidP="00000000" w:rsidRDefault="00000000" w:rsidRPr="00000000" w14:paraId="000000C7">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Verdict:</w:t>
      </w:r>
      <w:r w:rsidDel="00000000" w:rsidR="00000000" w:rsidRPr="00000000">
        <w:rPr>
          <w:color w:val="1f1f1f"/>
          <w:rtl w:val="0"/>
        </w:rPr>
        <w:t xml:space="preserve"> </w:t>
      </w:r>
      <w:r w:rsidDel="00000000" w:rsidR="00000000" w:rsidRPr="00000000">
        <w:rPr>
          <w:b w:val="1"/>
          <w:bCs w:val="1"/>
          <w:color w:val="1f1f1f"/>
          <w:rtl w:val="0"/>
        </w:rPr>
        <w:t xml:space="preserve">Rejected.</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Option B: Build vs. Buy</w:t>
      </w:r>
    </w:p>
    <w:p w:rsidR="00000000" w:rsidDel="00000000" w:rsidP="00000000" w:rsidRDefault="00000000" w:rsidRPr="00000000" w14:paraId="000000C9">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Description:</w:t>
      </w:r>
      <w:r w:rsidDel="00000000" w:rsidR="00000000" w:rsidRPr="00000000">
        <w:rPr>
          <w:color w:val="1f1f1f"/>
          <w:rtl w:val="0"/>
        </w:rPr>
        <w:t xml:space="preserve"> Build a custom routing tool using internal developers.</w:t>
      </w:r>
    </w:p>
    <w:p w:rsidR="00000000" w:rsidDel="00000000" w:rsidP="00000000" w:rsidRDefault="00000000" w:rsidRPr="00000000" w14:paraId="000000CA">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Pros:</w:t>
      </w:r>
      <w:r w:rsidDel="00000000" w:rsidR="00000000" w:rsidRPr="00000000">
        <w:rPr>
          <w:color w:val="1f1f1f"/>
          <w:rtl w:val="0"/>
        </w:rPr>
        <w:t xml:space="preserve"> Fully customized to our needs.</w:t>
      </w:r>
    </w:p>
    <w:p w:rsidR="00000000" w:rsidDel="00000000" w:rsidP="00000000" w:rsidRDefault="00000000" w:rsidRPr="00000000" w14:paraId="000000CB">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Cons:</w:t>
      </w:r>
      <w:r w:rsidDel="00000000" w:rsidR="00000000" w:rsidRPr="00000000">
        <w:rPr>
          <w:color w:val="1f1f1f"/>
          <w:rtl w:val="0"/>
        </w:rPr>
        <w:t xml:space="preserve"> Estimated cost is $800,000; timeline is 18 months (too slow).</w:t>
      </w:r>
    </w:p>
    <w:p w:rsidR="00000000" w:rsidDel="00000000" w:rsidP="00000000" w:rsidRDefault="00000000" w:rsidRPr="00000000" w14:paraId="000000CC">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Verdict:</w:t>
      </w:r>
      <w:r w:rsidDel="00000000" w:rsidR="00000000" w:rsidRPr="00000000">
        <w:rPr>
          <w:color w:val="1f1f1f"/>
          <w:rtl w:val="0"/>
        </w:rPr>
        <w:t xml:space="preserve"> </w:t>
      </w:r>
      <w:r w:rsidDel="00000000" w:rsidR="00000000" w:rsidRPr="00000000">
        <w:rPr>
          <w:b w:val="1"/>
          <w:bCs w:val="1"/>
          <w:color w:val="1f1f1f"/>
          <w:rtl w:val="0"/>
        </w:rPr>
        <w:t xml:space="preserve">Rejected.</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Option C: The Proposed Solution (SmartRoute)</w:t>
      </w:r>
    </w:p>
    <w:p w:rsidR="00000000" w:rsidDel="00000000" w:rsidP="00000000" w:rsidRDefault="00000000" w:rsidRPr="00000000" w14:paraId="000000C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Description:</w:t>
      </w:r>
      <w:r w:rsidDel="00000000" w:rsidR="00000000" w:rsidRPr="00000000">
        <w:rPr>
          <w:color w:val="1f1f1f"/>
          <w:rtl w:val="0"/>
        </w:rPr>
        <w:t xml:space="preserve"> Purchase off-the-shelf software.</w:t>
      </w:r>
    </w:p>
    <w:p w:rsidR="00000000" w:rsidDel="00000000" w:rsidP="00000000" w:rsidRDefault="00000000" w:rsidRPr="00000000" w14:paraId="000000C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Pros:</w:t>
      </w:r>
      <w:r w:rsidDel="00000000" w:rsidR="00000000" w:rsidRPr="00000000">
        <w:rPr>
          <w:color w:val="1f1f1f"/>
          <w:rtl w:val="0"/>
        </w:rPr>
        <w:t xml:space="preserve"> Lower cost ($450k), faster deployment (6 months).</w:t>
      </w:r>
    </w:p>
    <w:p w:rsidR="00000000" w:rsidDel="00000000" w:rsidP="00000000" w:rsidRDefault="00000000" w:rsidRPr="00000000" w14:paraId="000000D0">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Verdict:</w:t>
      </w:r>
      <w:r w:rsidDel="00000000" w:rsidR="00000000" w:rsidRPr="00000000">
        <w:rPr>
          <w:color w:val="1f1f1f"/>
          <w:rtl w:val="0"/>
        </w:rPr>
        <w:t xml:space="preserve"> </w:t>
      </w:r>
      <w:r w:rsidDel="00000000" w:rsidR="00000000" w:rsidRPr="00000000">
        <w:rPr>
          <w:b w:val="1"/>
          <w:bCs w:val="1"/>
          <w:color w:val="1f1f1f"/>
          <w:rtl w:val="0"/>
        </w:rPr>
        <w:t xml:space="preserve">Recommended.</w:t>
      </w:r>
    </w:p>
    <w:p w:rsidR="00000000" w:rsidDel="00000000" w:rsidP="00000000" w:rsidRDefault="00000000" w:rsidRPr="00000000" w14:paraId="000000D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gzhehrpmuc4" w:id="16"/>
      <w:bookmarkEnd w:id="16"/>
      <w:r w:rsidDel="00000000" w:rsidR="00000000" w:rsidRPr="00000000">
        <w:rPr>
          <w:b w:val="1"/>
          <w:bCs w:val="1"/>
          <w:color w:val="116dff"/>
          <w:sz w:val="34"/>
          <w:szCs w:val="34"/>
          <w:rtl w:val="0"/>
        </w:rPr>
        <w:t xml:space="preserve">Part 7: Risk Assessment of Funding</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addresses the financial risks. What if the project fails?</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7g4ydmr4pjq" w:id="17"/>
      <w:bookmarkEnd w:id="17"/>
      <w:r w:rsidDel="00000000" w:rsidR="00000000" w:rsidRPr="00000000">
        <w:rPr>
          <w:color w:val="007f5f"/>
          <w:rtl w:val="0"/>
        </w:rPr>
        <w:t xml:space="preserve">Key Investment Risks</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Highlight risks that could threaten the ROI.</w:t>
      </w:r>
    </w:p>
    <w:p w:rsidR="00000000" w:rsidDel="00000000" w:rsidP="00000000" w:rsidRDefault="00000000" w:rsidRPr="00000000" w14:paraId="000000D7">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Adoption Risk:</w:t>
      </w:r>
      <w:r w:rsidDel="00000000" w:rsidR="00000000" w:rsidRPr="00000000">
        <w:rPr>
          <w:color w:val="1f1f1f"/>
          <w:rtl w:val="0"/>
        </w:rPr>
        <w:t xml:space="preserve"> "If drivers do not adopt the new system, fuel savings will not be realized. Mitigation: Extensive Change Management and Training program included in budget."</w:t>
      </w:r>
    </w:p>
    <w:p w:rsidR="00000000" w:rsidDel="00000000" w:rsidP="00000000" w:rsidRDefault="00000000" w:rsidRPr="00000000" w14:paraId="000000D8">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Vendor Risk:</w:t>
      </w:r>
      <w:r w:rsidDel="00000000" w:rsidR="00000000" w:rsidRPr="00000000">
        <w:rPr>
          <w:color w:val="1f1f1f"/>
          <w:rtl w:val="0"/>
        </w:rPr>
        <w:t xml:space="preserve"> "If the vendor increases license fees next year, OPEX will rise. Mitigation: We have negotiated a 3-year price lock in the contract."</w:t>
      </w:r>
    </w:p>
    <w:p w:rsidR="00000000" w:rsidDel="00000000" w:rsidP="00000000" w:rsidRDefault="00000000" w:rsidRPr="00000000" w14:paraId="000000D9">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Cost Overrun Risk:</w:t>
      </w:r>
      <w:r w:rsidDel="00000000" w:rsidR="00000000" w:rsidRPr="00000000">
        <w:rPr>
          <w:color w:val="1f1f1f"/>
          <w:rtl w:val="0"/>
        </w:rPr>
        <w:t xml:space="preserve"> "Implementation complexity is high. Mitigation: A 12.5% contingency reserve is included in this request."</w:t>
      </w:r>
    </w:p>
    <w:p w:rsidR="00000000" w:rsidDel="00000000" w:rsidP="00000000" w:rsidRDefault="00000000" w:rsidRPr="00000000" w14:paraId="000000D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oqoud6f06ch" w:id="18"/>
      <w:bookmarkEnd w:id="18"/>
      <w:r w:rsidDel="00000000" w:rsidR="00000000" w:rsidRPr="00000000">
        <w:rPr>
          <w:color w:val="007f5f"/>
          <w:rtl w:val="0"/>
        </w:rPr>
        <w:t xml:space="preserve">The "Risk of Non-Approval"</w:t>
      </w:r>
    </w:p>
    <w:p w:rsidR="00000000" w:rsidDel="00000000" w:rsidP="00000000" w:rsidRDefault="00000000" w:rsidRPr="00000000" w14:paraId="000000D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your "fear factor." Explicitly state the negative consequence of denying this request.</w:t>
      </w:r>
    </w:p>
    <w:p w:rsidR="00000000" w:rsidDel="00000000" w:rsidP="00000000" w:rsidRDefault="00000000" w:rsidRPr="00000000" w14:paraId="000000DD">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"If this funding request is denied, the Logistics Division will be unable to meet the corporate 'Net Zero' carbon target for 2025. Additionally, we anticipate a 10% increase in maintenance costs for the aging legacy server."</w:t>
      </w:r>
    </w:p>
    <w:p w:rsidR="00000000" w:rsidDel="00000000" w:rsidP="00000000" w:rsidRDefault="00000000" w:rsidRPr="00000000" w14:paraId="000000D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db6jyemxtu7" w:id="19"/>
      <w:bookmarkEnd w:id="19"/>
      <w:r w:rsidDel="00000000" w:rsidR="00000000" w:rsidRPr="00000000">
        <w:rPr>
          <w:b w:val="1"/>
          <w:bCs w:val="1"/>
          <w:color w:val="116dff"/>
          <w:sz w:val="34"/>
          <w:szCs w:val="34"/>
          <w:rtl w:val="0"/>
        </w:rPr>
        <w:t xml:space="preserve">Part 8: Governance and Oversight</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Finance wants to know who is watching the money.</w:t>
      </w:r>
    </w:p>
    <w:p w:rsidR="00000000" w:rsidDel="00000000" w:rsidP="00000000" w:rsidRDefault="00000000" w:rsidRPr="00000000" w14:paraId="000000E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v7rribvqdza" w:id="20"/>
      <w:bookmarkEnd w:id="20"/>
      <w:r w:rsidDel="00000000" w:rsidR="00000000" w:rsidRPr="00000000">
        <w:rPr>
          <w:color w:val="007f5f"/>
          <w:rtl w:val="0"/>
        </w:rPr>
        <w:t xml:space="preserve">Monitoring Plan</w:t>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how you will track the budget.</w:t>
      </w:r>
    </w:p>
    <w:p w:rsidR="00000000" w:rsidDel="00000000" w:rsidP="00000000" w:rsidRDefault="00000000" w:rsidRPr="00000000" w14:paraId="000000E4">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"Budget variance will be reported monthly to the Steering Committee."</w:t>
      </w:r>
    </w:p>
    <w:p w:rsidR="00000000" w:rsidDel="00000000" w:rsidP="00000000" w:rsidRDefault="00000000" w:rsidRPr="00000000" w14:paraId="000000E5">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"All invoices over $5,000 require sign-off from both the Project Manager and the Project Sponsor."</w:t>
      </w:r>
    </w:p>
    <w:p w:rsidR="00000000" w:rsidDel="00000000" w:rsidP="00000000" w:rsidRDefault="00000000" w:rsidRPr="00000000" w14:paraId="000000E6">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"Change Requests exceeding $10,000 must be approved by the Investment Committee."</w:t>
      </w:r>
    </w:p>
    <w:p w:rsidR="00000000" w:rsidDel="00000000" w:rsidP="00000000" w:rsidRDefault="00000000" w:rsidRPr="00000000" w14:paraId="000000E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0hlk7u4ivuf" w:id="21"/>
      <w:bookmarkEnd w:id="21"/>
      <w:r w:rsidDel="00000000" w:rsidR="00000000" w:rsidRPr="00000000">
        <w:rPr>
          <w:color w:val="007f5f"/>
          <w:rtl w:val="0"/>
        </w:rPr>
        <w:t xml:space="preserve">Success Criteria for Fund Release</w:t>
      </w:r>
    </w:p>
    <w:p w:rsidR="00000000" w:rsidDel="00000000" w:rsidP="00000000" w:rsidRDefault="00000000" w:rsidRPr="00000000" w14:paraId="000000E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this is a multi-stage project, define what success looks like before the next tranche of money is requested.</w:t>
      </w:r>
    </w:p>
    <w:p w:rsidR="00000000" w:rsidDel="00000000" w:rsidP="00000000" w:rsidRDefault="00000000" w:rsidRPr="00000000" w14:paraId="000000EA">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"We will not request Phase 3 funding until the Phase 2 UAT (User Acceptance Testing) is signed off with zero critical defects."</w:t>
      </w:r>
    </w:p>
    <w:p w:rsidR="00000000" w:rsidDel="00000000" w:rsidP="00000000" w:rsidRDefault="00000000" w:rsidRPr="00000000" w14:paraId="000000E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zxhvskhp3k4" w:id="22"/>
      <w:bookmarkEnd w:id="22"/>
      <w:r w:rsidDel="00000000" w:rsidR="00000000" w:rsidRPr="00000000">
        <w:rPr>
          <w:b w:val="1"/>
          <w:bCs w:val="1"/>
          <w:color w:val="116dff"/>
          <w:sz w:val="34"/>
          <w:szCs w:val="34"/>
          <w:rtl w:val="0"/>
        </w:rPr>
        <w:t xml:space="preserve">Part 9: Approval Signatures</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Funding Request is a binding agreement. It requires formal authorization.</w:t>
      </w:r>
    </w:p>
    <w:p w:rsidR="00000000" w:rsidDel="00000000" w:rsidP="00000000" w:rsidRDefault="00000000" w:rsidRPr="00000000" w14:paraId="000000E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signature blocks for the hierarchy of approval. The level of signature usually depends on the dollar amount (e.g., &lt;$50k = VP, &gt;$50k = CFO).</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Required Signatories:</w:t>
      </w:r>
    </w:p>
    <w:p w:rsidR="00000000" w:rsidDel="00000000" w:rsidP="00000000" w:rsidRDefault="00000000" w:rsidRPr="00000000" w14:paraId="000000F1">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"I certify that this estimate is accurate to the best of my knowledge."</w:t>
      </w:r>
    </w:p>
    <w:p w:rsidR="00000000" w:rsidDel="00000000" w:rsidP="00000000" w:rsidRDefault="00000000" w:rsidRPr="00000000" w14:paraId="000000F2">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"I endorse this investment and confirm it aligns with my strategic goals."</w:t>
      </w:r>
    </w:p>
    <w:p w:rsidR="00000000" w:rsidDel="00000000" w:rsidP="00000000" w:rsidRDefault="00000000" w:rsidRPr="00000000" w14:paraId="000000F3">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IT Director (if Tech):</w:t>
      </w:r>
      <w:r w:rsidDel="00000000" w:rsidR="00000000" w:rsidRPr="00000000">
        <w:rPr>
          <w:color w:val="1f1f1f"/>
          <w:rtl w:val="0"/>
        </w:rPr>
        <w:t xml:space="preserve"> "I confirm the solution fits our technical architecture."</w:t>
      </w:r>
    </w:p>
    <w:p w:rsidR="00000000" w:rsidDel="00000000" w:rsidP="00000000" w:rsidRDefault="00000000" w:rsidRPr="00000000" w14:paraId="000000F4">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Finance Director / CFO:</w:t>
      </w:r>
      <w:r w:rsidDel="00000000" w:rsidR="00000000" w:rsidRPr="00000000">
        <w:rPr>
          <w:color w:val="1f1f1f"/>
          <w:rtl w:val="0"/>
        </w:rPr>
        <w:t xml:space="preserve"> "I authorize the release of funds."</w:t>
      </w:r>
    </w:p>
    <w:p w:rsidR="00000000" w:rsidDel="00000000" w:rsidP="00000000" w:rsidRDefault="00000000" w:rsidRPr="00000000" w14:paraId="000000F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ahv3wbce3hb" w:id="23"/>
      <w:bookmarkEnd w:id="23"/>
      <w:r w:rsidDel="00000000" w:rsidR="00000000" w:rsidRPr="00000000">
        <w:rPr>
          <w:b w:val="1"/>
          <w:bCs w:val="1"/>
          <w:color w:val="116dff"/>
          <w:sz w:val="34"/>
          <w:szCs w:val="34"/>
          <w:rtl w:val="0"/>
        </w:rPr>
        <w:t xml:space="preserve">Part 10: Step-by-Step Guide for the Project Manager</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successfully get your funding approved, follow this process.</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Pre-Socialize the Ask</w:t>
      </w:r>
    </w:p>
    <w:p w:rsidR="00000000" w:rsidDel="00000000" w:rsidP="00000000" w:rsidRDefault="00000000" w:rsidRPr="00000000" w14:paraId="000000F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Never cold-email a funding request. Meet with the stakeholders before you submit. Show the draft numbers to the Finance partner. Ask them: "Does this look reasonable? Is there budget available in this quarter?"</w:t>
      </w:r>
    </w:p>
    <w:p w:rsidR="00000000" w:rsidDel="00000000" w:rsidP="00000000" w:rsidRDefault="00000000" w:rsidRPr="00000000" w14:paraId="000000FA">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Tip:</w:t>
      </w:r>
      <w:r w:rsidDel="00000000" w:rsidR="00000000" w:rsidRPr="00000000">
        <w:rPr>
          <w:color w:val="1f1f1f"/>
          <w:rtl w:val="0"/>
        </w:rPr>
        <w:t xml:space="preserve"> If the budget is tight in Q4, ask if you can push the spend to Q1 of the next year.</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Validate the "Story"</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Your numbers might be perfect, but if the story (Part 2 and Part 3) is weak, you will be rejected. Does the problem sound urgent? Is the solution logical? Ask a colleague to read the Executive Summary. If they don't "get it" in 2 minutes, rewrite it.</w:t>
      </w:r>
    </w:p>
    <w:p w:rsidR="00000000" w:rsidDel="00000000" w:rsidP="00000000" w:rsidRDefault="00000000" w:rsidRPr="00000000" w14:paraId="000000F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Double Check CAPEX/OPEX</w:t>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cannot be stressed enough. Misclassifying OPEX as CAPEX (or vice versa) can mess up the company's Earnings Before Interest, Taxes, Depreciation, and Amortization (EBITDA). Finance hates this. Get it verified by an accountant.</w:t>
      </w:r>
    </w:p>
    <w:p w:rsidR="00000000" w:rsidDel="00000000" w:rsidP="00000000" w:rsidRDefault="00000000" w:rsidRPr="00000000" w14:paraId="000000F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Prepare for the Defense</w:t>
      </w:r>
    </w:p>
    <w:p w:rsidR="00000000" w:rsidDel="00000000" w:rsidP="00000000" w:rsidRDefault="00000000" w:rsidRPr="00000000" w14:paraId="0000010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may be asked to present this to an Investment Committee. Prepare for questions like:</w:t>
      </w:r>
    </w:p>
    <w:p w:rsidR="00000000" w:rsidDel="00000000" w:rsidP="00000000" w:rsidRDefault="00000000" w:rsidRPr="00000000" w14:paraId="0000010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"Can we do this for half the money?" (Have a scope-cut version ready).</w:t>
      </w:r>
    </w:p>
    <w:p w:rsidR="00000000" w:rsidDel="00000000" w:rsidP="00000000" w:rsidRDefault="00000000" w:rsidRPr="00000000" w14:paraId="00000102">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"What happens if we delay this by 6 months?" (Know the impact).</w:t>
      </w:r>
    </w:p>
    <w:p w:rsidR="00000000" w:rsidDel="00000000" w:rsidP="00000000" w:rsidRDefault="00000000" w:rsidRPr="00000000" w14:paraId="00000103">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"How confident are you in these vendor quotes?" (Show the contracts).</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Follow Up</w:t>
      </w:r>
    </w:p>
    <w:p w:rsidR="00000000" w:rsidDel="00000000" w:rsidP="00000000" w:rsidRDefault="00000000" w:rsidRPr="00000000" w14:paraId="0000010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After submission, track the document. If it sits in an inbox for 2 weeks, your project schedule is slipping. Politely chase the approvers.</w:t>
      </w:r>
    </w:p>
    <w:p w:rsidR="00000000" w:rsidDel="00000000" w:rsidP="00000000" w:rsidRDefault="00000000" w:rsidRPr="00000000" w14:paraId="0000010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hcbzch38e71" w:id="24"/>
      <w:bookmarkEnd w:id="24"/>
      <w:r w:rsidDel="00000000" w:rsidR="00000000" w:rsidRPr="00000000">
        <w:rPr>
          <w:b w:val="1"/>
          <w:bCs w:val="1"/>
          <w:color w:val="116dff"/>
          <w:sz w:val="34"/>
          <w:szCs w:val="34"/>
          <w:rtl w:val="0"/>
        </w:rPr>
        <w:t xml:space="preserve">Part 11: Example Narrative for "The Risk of Not Funding"</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Writing the "Risk of Non-Approval" can be tricky. You want to be urgent but not alarmist. Here is a strong example:</w:t>
      </w:r>
    </w:p>
    <w:p w:rsidR="00000000" w:rsidDel="00000000" w:rsidP="00000000" w:rsidRDefault="00000000" w:rsidRPr="00000000" w14:paraId="0000010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current Customer Portal runs on a software version that reaches 'End of Life' support on October 31st. After this date, no security patches will be released. If this funding request is denied, the company will be exposed to significant cybersecurity vulnerabilities. A data breach in this system could result in GDPR fines of up to 4% of global turnover. Furthermore, the incompatibility of the old portal with modern browsers is currently generating 500 support tickets per month. Denying funding will retain this support volume, costing the Support Desk an estimated $40,000 annually in labor, which exceeds the annual cost of the new system."</w:t>
      </w:r>
    </w:p>
    <w:p w:rsidR="00000000" w:rsidDel="00000000" w:rsidP="00000000" w:rsidRDefault="00000000" w:rsidRPr="00000000" w14:paraId="0000010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ma7k0je2eub" w:id="25"/>
      <w:bookmarkEnd w:id="25"/>
      <w:r w:rsidDel="00000000" w:rsidR="00000000" w:rsidRPr="00000000">
        <w:rPr>
          <w:b w:val="1"/>
          <w:bCs w:val="1"/>
          <w:color w:val="116dff"/>
          <w:sz w:val="34"/>
          <w:szCs w:val="34"/>
          <w:rtl w:val="0"/>
        </w:rPr>
        <w:t xml:space="preserve">Conclusion</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Funding Request Document is a test of the Project Manager's business acumen. It requires you to step out of the role of "Task Master" and into the role of "Value Architect." You are not just asking for money to do work; you are asking the company to invest its limited resources to generate a specific return.</w:t>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well-written Funding Request makes the decision easy for the executive team. It connects the dots between the dollars spent and the strategic value gained. It shows that you have done your homework, that you understand the financial implications, and that you are ready to manage the investment responsibly.</w:t>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1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"Ask" clear and bold in the Executive Summary?</w:t>
      </w:r>
    </w:p>
    <w:p w:rsidR="00000000" w:rsidDel="00000000" w:rsidP="00000000" w:rsidRDefault="00000000" w:rsidRPr="00000000" w14:paraId="0000011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split CAPEX and OPEX correctly?</w:t>
      </w:r>
    </w:p>
    <w:p w:rsidR="00000000" w:rsidDel="00000000" w:rsidP="00000000" w:rsidRDefault="00000000" w:rsidRPr="00000000" w14:paraId="0000011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ROI or Strategic Justification compelling?</w:t>
      </w:r>
    </w:p>
    <w:p w:rsidR="00000000" w:rsidDel="00000000" w:rsidP="00000000" w:rsidRDefault="00000000" w:rsidRPr="00000000" w14:paraId="0000011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listed the risks of </w:t>
      </w:r>
      <w:r w:rsidDel="00000000" w:rsidR="00000000" w:rsidRPr="00000000">
        <w:rPr>
          <w:i w:val="1"/>
          <w:iCs w:val="1"/>
          <w:color w:val="1f1f1f"/>
          <w:rtl w:val="0"/>
        </w:rPr>
        <w:t xml:space="preserve">not</w:t>
      </w:r>
      <w:r w:rsidDel="00000000" w:rsidR="00000000" w:rsidRPr="00000000">
        <w:rPr>
          <w:color w:val="1f1f1f"/>
          <w:rtl w:val="0"/>
        </w:rPr>
        <w:t xml:space="preserve"> doing the project?</w:t>
      </w:r>
    </w:p>
    <w:p w:rsidR="00000000" w:rsidDel="00000000" w:rsidP="00000000" w:rsidRDefault="00000000" w:rsidRPr="00000000" w14:paraId="00000114">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alternatives analysis included to show diligence?</w:t>
      </w:r>
    </w:p>
    <w:p w:rsidR="00000000" w:rsidDel="00000000" w:rsidP="00000000" w:rsidRDefault="00000000" w:rsidRPr="00000000" w14:paraId="00000115">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Are the signatories clearly defined?</w:t>
      </w:r>
    </w:p>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mastering this template, you ensure your projects get the fuel they need to launch.</w:t>
      </w:r>
    </w:p>
    <w:p w:rsidR="00000000" w:rsidDel="00000000" w:rsidP="00000000" w:rsidRDefault="00000000" w:rsidRPr="00000000" w14:paraId="0000011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1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a Project Funding Request. Learn how to structure a business case, define CAPEX/OPEX, calculate ROI, and secure executive approval for project capital.</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B">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C">
      <w:pPr>
        <w:spacing w:after="240" w:before="240" w:lineRule="auto"/>
        <w:rPr/>
      </w:pPr>
      <w:r w:rsidDel="00000000" w:rsidR="00000000" w:rsidRPr="00000000">
        <w:rPr>
          <w:rtl w:val="0"/>
        </w:rPr>
      </w:r>
    </w:p>
    <w:p w:rsidR="00000000" w:rsidDel="00000000" w:rsidP="00000000" w:rsidRDefault="00000000" w:rsidRPr="00000000" w14:paraId="0000011D">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E">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F">
      <w:pPr>
        <w:spacing w:after="240" w:before="240" w:lineRule="auto"/>
        <w:rPr/>
      </w:pPr>
      <w:r w:rsidDel="00000000" w:rsidR="00000000" w:rsidRPr="00000000">
        <w:rPr>
          <w:rtl w:val="0"/>
        </w:rPr>
        <w:t xml:space="preserve"> </w:t>
      </w:r>
    </w:p>
    <w:p w:rsidR="00000000" w:rsidDel="00000000" w:rsidP="00000000" w:rsidRDefault="00000000" w:rsidRPr="00000000" w14:paraId="00000120">
      <w:pPr>
        <w:spacing w:after="240" w:before="240" w:lineRule="auto"/>
        <w:rPr/>
      </w:pPr>
      <w:r w:rsidDel="00000000" w:rsidR="00000000" w:rsidRPr="00000000">
        <w:rPr>
          <w:rtl w:val="0"/>
        </w:rPr>
        <w:t xml:space="preserve"> </w:t>
      </w:r>
    </w:p>
    <w:p w:rsidR="00000000" w:rsidDel="00000000" w:rsidP="00000000" w:rsidRDefault="00000000" w:rsidRPr="00000000" w14:paraId="0000012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