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6675264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23h0n569mye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High-Level Communication Strategy</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38em28wenz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Strategic Context and Objectives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1eho41krwf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Purpose of the Strategy</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noe5cdpdp8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Communication Objectives</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uwtqnoasdb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1.3 Guiding Principles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9n9ujb82s9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Stakeholder Audience Segmentation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vy8a4usbhz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Beyond the Stakeholder Register</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tkqc5yuwz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Developing User Personas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jjkheyhv74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Key Messages and Narrative</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nekfbrkndz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"Elevator Pitch"</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nfai5ipbs6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Core Themes per Phase</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rn3gyh6dfh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Communication Channels and Methods</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zetwlsr9zj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Push vs. Pull Communication</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tm8ukaonj2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Selecting the Right Channel</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alsavtzrlb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The Feedback Loop (Two-Way Communication)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c4ly0jm8ni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Listening Strategy</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16ngl8xn3l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Closing the Loop</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plsjwiz74v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Governance and Approvals</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q9h3cbotiy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Content Authority</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ga57c4c89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Brand and Style Guidelines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082ff8uo2m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Crisis Communication</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12f5usuxx0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When Things Go Wrong</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jjge2f54ga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Evaluation and Measurement</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rc226sls19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Measuring Success</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cgu96t1my4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Continuous Improvement</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shinhtzc0t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0">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32">
      <w:pPr>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pPr>
      <w:r w:rsidDel="00000000" w:rsidR="00000000" w:rsidRPr="00000000">
        <w:rPr>
          <w:rtl w:val="0"/>
        </w:rPr>
        <w:t xml:space="preserve">Template 45: High-Level Communication Strategy</w:t>
      </w:r>
    </w:p>
    <w:p w:rsidR="00000000" w:rsidDel="00000000" w:rsidP="00000000" w:rsidRDefault="00000000" w:rsidRPr="00000000" w14:paraId="00000033">
      <w:pPr>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pPr>
      <w:r w:rsidDel="00000000" w:rsidR="00000000" w:rsidRPr="00000000">
        <w:rPr>
          <w:rtl w:val="0"/>
        </w:rPr>
      </w:r>
    </w:p>
    <w:p w:rsidR="00000000" w:rsidDel="00000000" w:rsidP="00000000" w:rsidRDefault="00000000" w:rsidRPr="00000000" w14:paraId="0000003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3h0n569myet" w:id="0"/>
      <w:bookmarkEnd w:id="0"/>
      <w:r w:rsidDel="00000000" w:rsidR="00000000" w:rsidRPr="00000000">
        <w:rPr>
          <w:b w:val="1"/>
          <w:bCs w:val="1"/>
          <w:color w:val="116dff"/>
          <w:sz w:val="34"/>
          <w:szCs w:val="34"/>
          <w:rtl w:val="0"/>
        </w:rPr>
        <w:t xml:space="preserve">Introduction to the High-Level Communication Strategy</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Communication is the lifeblood of any project. Statistics consistently show that poor communication is a leading cause of project failure. However, many project managers make the mistake of confusing "sending emails" with "having a strategy." They jump straight into creating a schedule of newsletters and status reports without first pausing to ask </w:t>
      </w:r>
      <w:r w:rsidDel="00000000" w:rsidR="00000000" w:rsidRPr="00000000">
        <w:rPr>
          <w:i w:val="1"/>
          <w:iCs w:val="1"/>
          <w:color w:val="1f1f1f"/>
          <w:rtl w:val="0"/>
        </w:rPr>
        <w:t xml:space="preserve">why</w:t>
      </w:r>
      <w:r w:rsidDel="00000000" w:rsidR="00000000" w:rsidRPr="00000000">
        <w:rPr>
          <w:color w:val="1f1f1f"/>
          <w:rtl w:val="0"/>
        </w:rPr>
        <w:t xml:space="preserve"> they are communicating, </w:t>
      </w:r>
      <w:r w:rsidDel="00000000" w:rsidR="00000000" w:rsidRPr="00000000">
        <w:rPr>
          <w:i w:val="1"/>
          <w:iCs w:val="1"/>
          <w:color w:val="1f1f1f"/>
          <w:rtl w:val="0"/>
        </w:rPr>
        <w:t xml:space="preserve">who</w:t>
      </w:r>
      <w:r w:rsidDel="00000000" w:rsidR="00000000" w:rsidRPr="00000000">
        <w:rPr>
          <w:color w:val="1f1f1f"/>
          <w:rtl w:val="0"/>
        </w:rPr>
        <w:t xml:space="preserve"> they are trying to influence, and </w:t>
      </w:r>
      <w:r w:rsidDel="00000000" w:rsidR="00000000" w:rsidRPr="00000000">
        <w:rPr>
          <w:i w:val="1"/>
          <w:iCs w:val="1"/>
          <w:color w:val="1f1f1f"/>
          <w:rtl w:val="0"/>
        </w:rPr>
        <w:t xml:space="preserve">what</w:t>
      </w:r>
      <w:r w:rsidDel="00000000" w:rsidR="00000000" w:rsidRPr="00000000">
        <w:rPr>
          <w:color w:val="1f1f1f"/>
          <w:rtl w:val="0"/>
        </w:rPr>
        <w:t xml:space="preserve"> behavior they need to drive.</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document—the High-Level Communication Strategy—is the precursor to the detailed Communication Plan. While the Plan deals with the tactical execution (dates, times, distribution lists), the Strategy deals with the philosophy and the approach. It answers the fundamental questions: What is the narrative of this project? How do we want our stakeholders to feel? What creates the best environment for transparency and trust?</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craft a strategy that cuts through the organizational noise. In modern businesses, employees are bombarded with information. To get your message heard, you need a strategy that is targeted, relevant, and consistent.</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will define the "Communication Architecture" of your project. You will segment your audience, not just by job title, but by their information needs. You will define the core messages that must be repeated until they stick. You will also establish the rules for how information flows, ensuring that the right people get the right information at the right time, preventing both information vacuums (which breed rumors) and information overload (which leads to disengagement).</w:t>
      </w:r>
    </w:p>
    <w:p w:rsidR="00000000" w:rsidDel="00000000" w:rsidP="00000000" w:rsidRDefault="00000000" w:rsidRPr="00000000" w14:paraId="0000003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38em28wenzr" w:id="1"/>
      <w:bookmarkEnd w:id="1"/>
      <w:r w:rsidDel="00000000" w:rsidR="00000000" w:rsidRPr="00000000">
        <w:rPr>
          <w:b w:val="1"/>
          <w:bCs w:val="1"/>
          <w:color w:val="116dff"/>
          <w:sz w:val="34"/>
          <w:szCs w:val="34"/>
          <w:rtl w:val="0"/>
        </w:rPr>
        <w:t xml:space="preserve">Section 1: Strategic Context and Objectives</w:t>
      </w:r>
    </w:p>
    <w:p w:rsidR="00000000" w:rsidDel="00000000" w:rsidP="00000000" w:rsidRDefault="00000000" w:rsidRPr="00000000" w14:paraId="0000003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1eho41krwf7" w:id="2"/>
      <w:bookmarkEnd w:id="2"/>
      <w:r w:rsidDel="00000000" w:rsidR="00000000" w:rsidRPr="00000000">
        <w:rPr>
          <w:color w:val="007f5f"/>
          <w:rtl w:val="0"/>
        </w:rPr>
        <w:t xml:space="preserve">1.1 Purpose of the Strategy</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sets the stage. You must articulate why communication matters for </w:t>
      </w:r>
      <w:r w:rsidDel="00000000" w:rsidR="00000000" w:rsidRPr="00000000">
        <w:rPr>
          <w:i w:val="1"/>
          <w:iCs w:val="1"/>
          <w:color w:val="1f1f1f"/>
          <w:rtl w:val="0"/>
        </w:rPr>
        <w:t xml:space="preserve">this specific</w:t>
      </w:r>
      <w:r w:rsidDel="00000000" w:rsidR="00000000" w:rsidRPr="00000000">
        <w:rPr>
          <w:color w:val="1f1f1f"/>
          <w:rtl w:val="0"/>
        </w:rPr>
        <w:t xml:space="preserve"> project. Is it a sensitive restructuring project where empathy is key? Is it a technical upgrade where precision and timing are paramount?</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Avoid generic statements like "To keep everyone informed." Be specific about the strategic value of communication.</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Examples:</w:t>
      </w:r>
    </w:p>
    <w:p w:rsidR="00000000" w:rsidDel="00000000" w:rsidP="00000000" w:rsidRDefault="00000000" w:rsidRPr="00000000" w14:paraId="0000003F">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"To ensure alignment between the technical delivery team and the business operational units, minimizing the risk of 'surprise' at the point of Go-Live."</w:t>
      </w:r>
    </w:p>
    <w:p w:rsidR="00000000" w:rsidDel="00000000" w:rsidP="00000000" w:rsidRDefault="00000000" w:rsidRPr="00000000" w14:paraId="00000040">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"To build enthusiasm and buy-in for the new HR system, ensuring a high adoption rate from Day 1."</w:t>
      </w:r>
    </w:p>
    <w:p w:rsidR="00000000" w:rsidDel="00000000" w:rsidP="00000000" w:rsidRDefault="00000000" w:rsidRPr="00000000" w14:paraId="00000041">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"To manage the expectations of the Steering Committee regarding the complexity of the regulatory landscape."</w:t>
      </w:r>
    </w:p>
    <w:p w:rsidR="00000000" w:rsidDel="00000000" w:rsidP="00000000" w:rsidRDefault="00000000" w:rsidRPr="00000000" w14:paraId="0000004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noe5cdpdp8m" w:id="3"/>
      <w:bookmarkEnd w:id="3"/>
      <w:r w:rsidDel="00000000" w:rsidR="00000000" w:rsidRPr="00000000">
        <w:rPr>
          <w:color w:val="007f5f"/>
          <w:rtl w:val="0"/>
        </w:rPr>
        <w:t xml:space="preserve">1.2 Communication Objectives</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Define what success looks like. These objectives should be measurable where possible.</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Objectives to Consider:</w:t>
      </w:r>
    </w:p>
    <w:p w:rsidR="00000000" w:rsidDel="00000000" w:rsidP="00000000" w:rsidRDefault="00000000" w:rsidRPr="00000000" w14:paraId="0000004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Awareness:</w:t>
      </w:r>
      <w:r w:rsidDel="00000000" w:rsidR="00000000" w:rsidRPr="00000000">
        <w:rPr>
          <w:color w:val="1f1f1f"/>
          <w:rtl w:val="0"/>
        </w:rPr>
        <w:t xml:space="preserve"> Ensure 100% of impacted staff are aware of the project timeline by Q2.</w:t>
      </w:r>
    </w:p>
    <w:p w:rsidR="00000000" w:rsidDel="00000000" w:rsidP="00000000" w:rsidRDefault="00000000" w:rsidRPr="00000000" w14:paraId="0000004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Understanding:</w:t>
      </w:r>
      <w:r w:rsidDel="00000000" w:rsidR="00000000" w:rsidRPr="00000000">
        <w:rPr>
          <w:color w:val="1f1f1f"/>
          <w:rtl w:val="0"/>
        </w:rPr>
        <w:t xml:space="preserve"> Ensure stakeholders understand </w:t>
      </w:r>
      <w:r w:rsidDel="00000000" w:rsidR="00000000" w:rsidRPr="00000000">
        <w:rPr>
          <w:i w:val="1"/>
          <w:iCs w:val="1"/>
          <w:color w:val="1f1f1f"/>
          <w:rtl w:val="0"/>
        </w:rPr>
        <w:t xml:space="preserve">why</w:t>
      </w:r>
      <w:r w:rsidDel="00000000" w:rsidR="00000000" w:rsidRPr="00000000">
        <w:rPr>
          <w:color w:val="1f1f1f"/>
          <w:rtl w:val="0"/>
        </w:rPr>
        <w:t xml:space="preserve"> the change is happening, not just </w:t>
      </w:r>
      <w:r w:rsidDel="00000000" w:rsidR="00000000" w:rsidRPr="00000000">
        <w:rPr>
          <w:i w:val="1"/>
          <w:iCs w:val="1"/>
          <w:color w:val="1f1f1f"/>
          <w:rtl w:val="0"/>
        </w:rPr>
        <w:t xml:space="preserve">what</w:t>
      </w:r>
      <w:r w:rsidDel="00000000" w:rsidR="00000000" w:rsidRPr="00000000">
        <w:rPr>
          <w:color w:val="1f1f1f"/>
          <w:rtl w:val="0"/>
        </w:rPr>
        <w:t xml:space="preserve"> is happening.</w:t>
      </w:r>
    </w:p>
    <w:p w:rsidR="00000000" w:rsidDel="00000000" w:rsidP="00000000" w:rsidRDefault="00000000" w:rsidRPr="00000000" w14:paraId="0000004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Engagement:</w:t>
      </w:r>
      <w:r w:rsidDel="00000000" w:rsidR="00000000" w:rsidRPr="00000000">
        <w:rPr>
          <w:color w:val="1f1f1f"/>
          <w:rtl w:val="0"/>
        </w:rPr>
        <w:t xml:space="preserve"> Create a channel for two-way feedback where users feel heard.</w:t>
      </w:r>
    </w:p>
    <w:p w:rsidR="00000000" w:rsidDel="00000000" w:rsidP="00000000" w:rsidRDefault="00000000" w:rsidRPr="00000000" w14:paraId="00000048">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Behavior Change:</w:t>
      </w:r>
      <w:r w:rsidDel="00000000" w:rsidR="00000000" w:rsidRPr="00000000">
        <w:rPr>
          <w:color w:val="1f1f1f"/>
          <w:rtl w:val="0"/>
        </w:rPr>
        <w:t xml:space="preserve"> Drive the adoption of the new process and the abandonment of the legacy workaround.</w:t>
      </w:r>
    </w:p>
    <w:p w:rsidR="00000000" w:rsidDel="00000000" w:rsidP="00000000" w:rsidRDefault="00000000" w:rsidRPr="00000000" w14:paraId="0000004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uwtqnoasdbx" w:id="4"/>
      <w:bookmarkEnd w:id="4"/>
      <w:r w:rsidDel="00000000" w:rsidR="00000000" w:rsidRPr="00000000">
        <w:rPr>
          <w:color w:val="007f5f"/>
          <w:rtl w:val="0"/>
        </w:rPr>
        <w:t xml:space="preserve">1.3 Guiding Principles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Set the "Tone of Voice" and the ethical standards for your communication. This helps your team write consistent updates even if the Project Manager is away.</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Sample Principles:</w:t>
      </w:r>
    </w:p>
    <w:p w:rsidR="00000000" w:rsidDel="00000000" w:rsidP="00000000" w:rsidRDefault="00000000" w:rsidRPr="00000000" w14:paraId="0000004C">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Transparency:</w:t>
      </w:r>
      <w:r w:rsidDel="00000000" w:rsidR="00000000" w:rsidRPr="00000000">
        <w:rPr>
          <w:color w:val="1f1f1f"/>
          <w:rtl w:val="0"/>
        </w:rPr>
        <w:t xml:space="preserve"> We will share bad news as quickly as good news. We will not hide delays.</w:t>
      </w:r>
    </w:p>
    <w:p w:rsidR="00000000" w:rsidDel="00000000" w:rsidP="00000000" w:rsidRDefault="00000000" w:rsidRPr="00000000" w14:paraId="0000004D">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Relevance:</w:t>
      </w:r>
      <w:r w:rsidDel="00000000" w:rsidR="00000000" w:rsidRPr="00000000">
        <w:rPr>
          <w:color w:val="1f1f1f"/>
          <w:rtl w:val="0"/>
        </w:rPr>
        <w:t xml:space="preserve"> We will tailor messages to the audience. We will not send technical logs to business executives.</w:t>
      </w:r>
    </w:p>
    <w:p w:rsidR="00000000" w:rsidDel="00000000" w:rsidP="00000000" w:rsidRDefault="00000000" w:rsidRPr="00000000" w14:paraId="0000004E">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Brevity:</w:t>
      </w:r>
      <w:r w:rsidDel="00000000" w:rsidR="00000000" w:rsidRPr="00000000">
        <w:rPr>
          <w:color w:val="1f1f1f"/>
          <w:rtl w:val="0"/>
        </w:rPr>
        <w:t xml:space="preserve"> We respect our stakeholders' time. Updates will be concise and "bottom-lined."</w:t>
      </w:r>
    </w:p>
    <w:p w:rsidR="00000000" w:rsidDel="00000000" w:rsidP="00000000" w:rsidRDefault="00000000" w:rsidRPr="00000000" w14:paraId="0000004F">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Consistency:</w:t>
      </w:r>
      <w:r w:rsidDel="00000000" w:rsidR="00000000" w:rsidRPr="00000000">
        <w:rPr>
          <w:color w:val="1f1f1f"/>
          <w:rtl w:val="0"/>
        </w:rPr>
        <w:t xml:space="preserve"> We will use consistent terminology. We will not call the system "Project X" in one email and "The Upgrade" in another.</w:t>
      </w:r>
    </w:p>
    <w:p w:rsidR="00000000" w:rsidDel="00000000" w:rsidP="00000000" w:rsidRDefault="00000000" w:rsidRPr="00000000" w14:paraId="0000005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9n9ujb82s9o" w:id="5"/>
      <w:bookmarkEnd w:id="5"/>
      <w:r w:rsidDel="00000000" w:rsidR="00000000" w:rsidRPr="00000000">
        <w:rPr>
          <w:b w:val="1"/>
          <w:bCs w:val="1"/>
          <w:color w:val="116dff"/>
          <w:sz w:val="34"/>
          <w:szCs w:val="34"/>
          <w:rtl w:val="0"/>
        </w:rPr>
        <w:t xml:space="preserve">Section 2: Stakeholder Audience Segmentation</w:t>
      </w:r>
    </w:p>
    <w:p w:rsidR="00000000" w:rsidDel="00000000" w:rsidP="00000000" w:rsidRDefault="00000000" w:rsidRPr="00000000" w14:paraId="0000005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vy8a4usbhz8" w:id="6"/>
      <w:bookmarkEnd w:id="6"/>
      <w:r w:rsidDel="00000000" w:rsidR="00000000" w:rsidRPr="00000000">
        <w:rPr>
          <w:color w:val="007f5f"/>
          <w:rtl w:val="0"/>
        </w:rPr>
        <w:t xml:space="preserve">2.1 Beyond the Stakeholder Register</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Register lists everyone. The Communication Strategy groups them into "Audiences." This allows you to scale your communication efforts. You cannot write a personal email to 500 people, but you can write one email to the "End User" group.</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Group 1: The Decision Makers (Upward Communication)</w:t>
      </w:r>
    </w:p>
    <w:p w:rsidR="00000000" w:rsidDel="00000000" w:rsidP="00000000" w:rsidRDefault="00000000" w:rsidRPr="00000000" w14:paraId="0000005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Who:</w:t>
      </w:r>
      <w:r w:rsidDel="00000000" w:rsidR="00000000" w:rsidRPr="00000000">
        <w:rPr>
          <w:color w:val="1f1f1f"/>
          <w:rtl w:val="0"/>
        </w:rPr>
        <w:t xml:space="preserve"> Steering Committee, Sponsor, Board Members.</w:t>
      </w:r>
    </w:p>
    <w:p w:rsidR="00000000" w:rsidDel="00000000" w:rsidP="00000000" w:rsidRDefault="00000000" w:rsidRPr="00000000" w14:paraId="0000005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Need:</w:t>
      </w:r>
      <w:r w:rsidDel="00000000" w:rsidR="00000000" w:rsidRPr="00000000">
        <w:rPr>
          <w:color w:val="1f1f1f"/>
          <w:rtl w:val="0"/>
        </w:rPr>
        <w:t xml:space="preserve"> High-level summary, decision requirements, risk exposure, financial data.</w:t>
      </w:r>
    </w:p>
    <w:p w:rsidR="00000000" w:rsidDel="00000000" w:rsidP="00000000" w:rsidRDefault="00000000" w:rsidRPr="00000000" w14:paraId="0000005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Tone:</w:t>
      </w:r>
      <w:r w:rsidDel="00000000" w:rsidR="00000000" w:rsidRPr="00000000">
        <w:rPr>
          <w:color w:val="1f1f1f"/>
          <w:rtl w:val="0"/>
        </w:rPr>
        <w:t xml:space="preserve"> Formal, concise, data-driven.</w:t>
      </w:r>
    </w:p>
    <w:p w:rsidR="00000000" w:rsidDel="00000000" w:rsidP="00000000" w:rsidRDefault="00000000" w:rsidRPr="00000000" w14:paraId="00000057">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Strategy:</w:t>
      </w:r>
      <w:r w:rsidDel="00000000" w:rsidR="00000000" w:rsidRPr="00000000">
        <w:rPr>
          <w:color w:val="1f1f1f"/>
          <w:rtl w:val="0"/>
        </w:rPr>
        <w:t xml:space="preserve"> "No surprises." Focus on the 'So What?' rather than the technical detail.</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Group 2: The Core Team (Lateral Communication)</w:t>
      </w:r>
    </w:p>
    <w:p w:rsidR="00000000" w:rsidDel="00000000" w:rsidP="00000000" w:rsidRDefault="00000000" w:rsidRPr="00000000" w14:paraId="0000005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Who:</w:t>
      </w:r>
      <w:r w:rsidDel="00000000" w:rsidR="00000000" w:rsidRPr="00000000">
        <w:rPr>
          <w:color w:val="1f1f1f"/>
          <w:rtl w:val="0"/>
        </w:rPr>
        <w:t xml:space="preserve"> Developers, Analysts, Subject Matter Experts (SMEs).</w:t>
      </w:r>
    </w:p>
    <w:p w:rsidR="00000000" w:rsidDel="00000000" w:rsidP="00000000" w:rsidRDefault="00000000" w:rsidRPr="00000000" w14:paraId="0000005A">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Need:</w:t>
      </w:r>
      <w:r w:rsidDel="00000000" w:rsidR="00000000" w:rsidRPr="00000000">
        <w:rPr>
          <w:color w:val="1f1f1f"/>
          <w:rtl w:val="0"/>
        </w:rPr>
        <w:t xml:space="preserve"> Detailed technical specs, daily blockers, task dependencies.</w:t>
      </w:r>
    </w:p>
    <w:p w:rsidR="00000000" w:rsidDel="00000000" w:rsidP="00000000" w:rsidRDefault="00000000" w:rsidRPr="00000000" w14:paraId="0000005B">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Tone:</w:t>
      </w:r>
      <w:r w:rsidDel="00000000" w:rsidR="00000000" w:rsidRPr="00000000">
        <w:rPr>
          <w:color w:val="1f1f1f"/>
          <w:rtl w:val="0"/>
        </w:rPr>
        <w:t xml:space="preserve"> Collaborative, informal, frequent.</w:t>
      </w:r>
    </w:p>
    <w:p w:rsidR="00000000" w:rsidDel="00000000" w:rsidP="00000000" w:rsidRDefault="00000000" w:rsidRPr="00000000" w14:paraId="0000005C">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Strategy:</w:t>
      </w:r>
      <w:r w:rsidDel="00000000" w:rsidR="00000000" w:rsidRPr="00000000">
        <w:rPr>
          <w:color w:val="1f1f1f"/>
          <w:rtl w:val="0"/>
        </w:rPr>
        <w:t xml:space="preserve"> High-velocity information flow to remove obstacles.</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Group 3: The Impacted End Users (Downward Communication)</w:t>
      </w:r>
    </w:p>
    <w:p w:rsidR="00000000" w:rsidDel="00000000" w:rsidP="00000000" w:rsidRDefault="00000000" w:rsidRPr="00000000" w14:paraId="0000005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Who:</w:t>
      </w:r>
      <w:r w:rsidDel="00000000" w:rsidR="00000000" w:rsidRPr="00000000">
        <w:rPr>
          <w:color w:val="1f1f1f"/>
          <w:rtl w:val="0"/>
        </w:rPr>
        <w:t xml:space="preserve"> The staff who will use the new tool or follow the new process.</w:t>
      </w:r>
    </w:p>
    <w:p w:rsidR="00000000" w:rsidDel="00000000" w:rsidP="00000000" w:rsidRDefault="00000000" w:rsidRPr="00000000" w14:paraId="0000005F">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Need:</w:t>
      </w:r>
      <w:r w:rsidDel="00000000" w:rsidR="00000000" w:rsidRPr="00000000">
        <w:rPr>
          <w:color w:val="1f1f1f"/>
          <w:rtl w:val="0"/>
        </w:rPr>
        <w:t xml:space="preserve"> "What’s in it for me?" (WIIFM), training dates, change impacts, reassurance.</w:t>
      </w:r>
    </w:p>
    <w:p w:rsidR="00000000" w:rsidDel="00000000" w:rsidP="00000000" w:rsidRDefault="00000000" w:rsidRPr="00000000" w14:paraId="00000060">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Tone:</w:t>
      </w:r>
      <w:r w:rsidDel="00000000" w:rsidR="00000000" w:rsidRPr="00000000">
        <w:rPr>
          <w:color w:val="1f1f1f"/>
          <w:rtl w:val="0"/>
        </w:rPr>
        <w:t xml:space="preserve"> Empathetic, clear, encouraging, non-technical.</w:t>
      </w:r>
    </w:p>
    <w:p w:rsidR="00000000" w:rsidDel="00000000" w:rsidP="00000000" w:rsidRDefault="00000000" w:rsidRPr="00000000" w14:paraId="00000061">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Strategy:</w:t>
      </w:r>
      <w:r w:rsidDel="00000000" w:rsidR="00000000" w:rsidRPr="00000000">
        <w:rPr>
          <w:color w:val="1f1f1f"/>
          <w:rtl w:val="0"/>
        </w:rPr>
        <w:t xml:space="preserve"> Focus on benefits and readiness. Reduce anxiety.</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Group 4: External Watchers (Outward Communication)</w:t>
      </w:r>
    </w:p>
    <w:p w:rsidR="00000000" w:rsidDel="00000000" w:rsidP="00000000" w:rsidRDefault="00000000" w:rsidRPr="00000000" w14:paraId="0000006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Who:</w:t>
      </w:r>
      <w:r w:rsidDel="00000000" w:rsidR="00000000" w:rsidRPr="00000000">
        <w:rPr>
          <w:color w:val="1f1f1f"/>
          <w:rtl w:val="0"/>
        </w:rPr>
        <w:t xml:space="preserve"> Regulatory bodies, customers, suppliers, the media (for public projects).</w:t>
      </w:r>
    </w:p>
    <w:p w:rsidR="00000000" w:rsidDel="00000000" w:rsidP="00000000" w:rsidRDefault="00000000" w:rsidRPr="00000000" w14:paraId="0000006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Need:</w:t>
      </w:r>
      <w:r w:rsidDel="00000000" w:rsidR="00000000" w:rsidRPr="00000000">
        <w:rPr>
          <w:color w:val="1f1f1f"/>
          <w:rtl w:val="0"/>
        </w:rPr>
        <w:t xml:space="preserve"> Compliance proof, timeline reliability, public relations.</w:t>
      </w:r>
    </w:p>
    <w:p w:rsidR="00000000" w:rsidDel="00000000" w:rsidP="00000000" w:rsidRDefault="00000000" w:rsidRPr="00000000" w14:paraId="0000006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Tone:</w:t>
      </w:r>
      <w:r w:rsidDel="00000000" w:rsidR="00000000" w:rsidRPr="00000000">
        <w:rPr>
          <w:color w:val="1f1f1f"/>
          <w:rtl w:val="0"/>
        </w:rPr>
        <w:t xml:space="preserve"> Formal, guarded, legally vetted.</w:t>
      </w:r>
    </w:p>
    <w:p w:rsidR="00000000" w:rsidDel="00000000" w:rsidP="00000000" w:rsidRDefault="00000000" w:rsidRPr="00000000" w14:paraId="00000066">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Strategy:</w:t>
      </w:r>
      <w:r w:rsidDel="00000000" w:rsidR="00000000" w:rsidRPr="00000000">
        <w:rPr>
          <w:color w:val="1f1f1f"/>
          <w:rtl w:val="0"/>
        </w:rPr>
        <w:t xml:space="preserve"> Manage reputation and compliance.</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tkqc5yuwz8" w:id="7"/>
      <w:bookmarkEnd w:id="7"/>
      <w:r w:rsidDel="00000000" w:rsidR="00000000" w:rsidRPr="00000000">
        <w:rPr>
          <w:color w:val="007f5f"/>
          <w:rtl w:val="0"/>
        </w:rPr>
        <w:t xml:space="preserve">2.2 Developing User Personas</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large projects, it is helpful to create "Personas" for your audience.</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Persona:</w:t>
      </w:r>
    </w:p>
    <w:p w:rsidR="00000000" w:rsidDel="00000000" w:rsidP="00000000" w:rsidRDefault="00000000" w:rsidRPr="00000000" w14:paraId="0000006A">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"Busy Barry."</w:t>
      </w:r>
    </w:p>
    <w:p w:rsidR="00000000" w:rsidDel="00000000" w:rsidP="00000000" w:rsidRDefault="00000000" w:rsidRPr="00000000" w14:paraId="0000006B">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Branch Manager.</w:t>
      </w:r>
    </w:p>
    <w:p w:rsidR="00000000" w:rsidDel="00000000" w:rsidP="00000000" w:rsidRDefault="00000000" w:rsidRPr="00000000" w14:paraId="0000006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Attitude:</w:t>
      </w:r>
      <w:r w:rsidDel="00000000" w:rsidR="00000000" w:rsidRPr="00000000">
        <w:rPr>
          <w:color w:val="1f1f1f"/>
          <w:rtl w:val="0"/>
        </w:rPr>
        <w:t xml:space="preserve"> Stressed, skeptical of HQ projects, hates reading long emails.</w:t>
      </w:r>
    </w:p>
    <w:p w:rsidR="00000000" w:rsidDel="00000000" w:rsidP="00000000" w:rsidRDefault="00000000" w:rsidRPr="00000000" w14:paraId="0000006D">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Strategy for Barry:</w:t>
      </w:r>
      <w:r w:rsidDel="00000000" w:rsidR="00000000" w:rsidRPr="00000000">
        <w:rPr>
          <w:color w:val="1f1f1f"/>
          <w:rtl w:val="0"/>
        </w:rPr>
        <w:t xml:space="preserve"> Do not send him the 50-page Project Initiation Document. Send him a 3-minute video summary or a one-page "Cheat Sheet" on how the project helps him hit his sales targets.</w:t>
      </w:r>
    </w:p>
    <w:p w:rsidR="00000000" w:rsidDel="00000000" w:rsidP="00000000" w:rsidRDefault="00000000" w:rsidRPr="00000000" w14:paraId="0000006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jjkheyhv74y" w:id="8"/>
      <w:bookmarkEnd w:id="8"/>
      <w:r w:rsidDel="00000000" w:rsidR="00000000" w:rsidRPr="00000000">
        <w:rPr>
          <w:b w:val="1"/>
          <w:bCs w:val="1"/>
          <w:color w:val="116dff"/>
          <w:sz w:val="34"/>
          <w:szCs w:val="34"/>
          <w:rtl w:val="0"/>
        </w:rPr>
        <w:t xml:space="preserve">Section 3: Key Messages and Narrative</w:t>
      </w:r>
    </w:p>
    <w:p w:rsidR="00000000" w:rsidDel="00000000" w:rsidP="00000000" w:rsidRDefault="00000000" w:rsidRPr="00000000" w14:paraId="0000006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nekfbrkndzm" w:id="9"/>
      <w:bookmarkEnd w:id="9"/>
      <w:r w:rsidDel="00000000" w:rsidR="00000000" w:rsidRPr="00000000">
        <w:rPr>
          <w:color w:val="007f5f"/>
          <w:rtl w:val="0"/>
        </w:rPr>
        <w:t xml:space="preserve">3.1 The "Elevator Pitch"</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project needs a 30-second summary. If a team member is asked in the hallway "What is this project about?", they should all give the same answer.</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 a standard script.</w:t>
      </w:r>
    </w:p>
    <w:p w:rsidR="00000000" w:rsidDel="00000000" w:rsidP="00000000" w:rsidRDefault="00000000" w:rsidRPr="00000000" w14:paraId="0000007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Problem:</w:t>
      </w:r>
      <w:r w:rsidDel="00000000" w:rsidR="00000000" w:rsidRPr="00000000">
        <w:rPr>
          <w:color w:val="1f1f1f"/>
          <w:rtl w:val="0"/>
        </w:rPr>
        <w:t xml:space="preserve"> "Our current invoicing system is slow and causes 20% of our payments to be late."</w:t>
      </w:r>
    </w:p>
    <w:p w:rsidR="00000000" w:rsidDel="00000000" w:rsidP="00000000" w:rsidRDefault="00000000" w:rsidRPr="00000000" w14:paraId="0000007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Solution:</w:t>
      </w:r>
      <w:r w:rsidDel="00000000" w:rsidR="00000000" w:rsidRPr="00000000">
        <w:rPr>
          <w:color w:val="1f1f1f"/>
          <w:rtl w:val="0"/>
        </w:rPr>
        <w:t xml:space="preserve"> "We are implementing a cloud-based automated system."</w:t>
      </w:r>
    </w:p>
    <w:p w:rsidR="00000000" w:rsidDel="00000000" w:rsidP="00000000" w:rsidRDefault="00000000" w:rsidRPr="00000000" w14:paraId="00000075">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Benefit:</w:t>
      </w:r>
      <w:r w:rsidDel="00000000" w:rsidR="00000000" w:rsidRPr="00000000">
        <w:rPr>
          <w:color w:val="1f1f1f"/>
          <w:rtl w:val="0"/>
        </w:rPr>
        <w:t xml:space="preserve"> "This will reduce admin time by half and ensure vendors get paid on time, improving our supply chain relationships."</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nfai5ipbs69" w:id="10"/>
      <w:bookmarkEnd w:id="10"/>
      <w:r w:rsidDel="00000000" w:rsidR="00000000" w:rsidRPr="00000000">
        <w:rPr>
          <w:color w:val="007f5f"/>
          <w:rtl w:val="0"/>
        </w:rPr>
        <w:t xml:space="preserve">3.2 Core Themes per Phase</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key messages will change as the project evolves. Map these out.</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1 (Initiation): The "Why"</w:t>
      </w:r>
    </w:p>
    <w:p w:rsidR="00000000" w:rsidDel="00000000" w:rsidP="00000000" w:rsidRDefault="00000000" w:rsidRPr="00000000" w14:paraId="0000007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Message:</w:t>
      </w:r>
      <w:r w:rsidDel="00000000" w:rsidR="00000000" w:rsidRPr="00000000">
        <w:rPr>
          <w:color w:val="1f1f1f"/>
          <w:rtl w:val="0"/>
        </w:rPr>
        <w:t xml:space="preserve"> "We are starting this journey to modernize our business. Here is the vision."</w:t>
      </w:r>
    </w:p>
    <w:p w:rsidR="00000000" w:rsidDel="00000000" w:rsidP="00000000" w:rsidRDefault="00000000" w:rsidRPr="00000000" w14:paraId="0000007A">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Goal:</w:t>
      </w:r>
      <w:r w:rsidDel="00000000" w:rsidR="00000000" w:rsidRPr="00000000">
        <w:rPr>
          <w:color w:val="1f1f1f"/>
          <w:rtl w:val="0"/>
        </w:rPr>
        <w:t xml:space="preserve"> Buy-in and mobilization.</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2 (Planning/Design): The "How"</w:t>
      </w:r>
    </w:p>
    <w:p w:rsidR="00000000" w:rsidDel="00000000" w:rsidP="00000000" w:rsidRDefault="00000000" w:rsidRPr="00000000" w14:paraId="0000007C">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Message:</w:t>
      </w:r>
      <w:r w:rsidDel="00000000" w:rsidR="00000000" w:rsidRPr="00000000">
        <w:rPr>
          <w:color w:val="1f1f1f"/>
          <w:rtl w:val="0"/>
        </w:rPr>
        <w:t xml:space="preserve"> "We are designing the solution with your help. Your input shapes the future."</w:t>
      </w:r>
    </w:p>
    <w:p w:rsidR="00000000" w:rsidDel="00000000" w:rsidP="00000000" w:rsidRDefault="00000000" w:rsidRPr="00000000" w14:paraId="0000007D">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Goal:</w:t>
      </w:r>
      <w:r w:rsidDel="00000000" w:rsidR="00000000" w:rsidRPr="00000000">
        <w:rPr>
          <w:color w:val="1f1f1f"/>
          <w:rtl w:val="0"/>
        </w:rPr>
        <w:t xml:space="preserve"> Engagement and requirement gathering.</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3 (Execution/Build): The "Progress"</w:t>
      </w:r>
    </w:p>
    <w:p w:rsidR="00000000" w:rsidDel="00000000" w:rsidP="00000000" w:rsidRDefault="00000000" w:rsidRPr="00000000" w14:paraId="0000007F">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Message:</w:t>
      </w:r>
      <w:r w:rsidDel="00000000" w:rsidR="00000000" w:rsidRPr="00000000">
        <w:rPr>
          <w:color w:val="1f1f1f"/>
          <w:rtl w:val="0"/>
        </w:rPr>
        <w:t xml:space="preserve"> "We are building. Here are the milestones we just hit. Here is what is coming next."</w:t>
      </w:r>
    </w:p>
    <w:p w:rsidR="00000000" w:rsidDel="00000000" w:rsidP="00000000" w:rsidRDefault="00000000" w:rsidRPr="00000000" w14:paraId="00000080">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Goal:</w:t>
      </w:r>
      <w:r w:rsidDel="00000000" w:rsidR="00000000" w:rsidRPr="00000000">
        <w:rPr>
          <w:color w:val="1f1f1f"/>
          <w:rtl w:val="0"/>
        </w:rPr>
        <w:t xml:space="preserve"> Momentum and confidence.</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4 (Go-Live): The "Readiness"</w:t>
      </w:r>
    </w:p>
    <w:p w:rsidR="00000000" w:rsidDel="00000000" w:rsidP="00000000" w:rsidRDefault="00000000" w:rsidRPr="00000000" w14:paraId="0000008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Message:</w:t>
      </w:r>
      <w:r w:rsidDel="00000000" w:rsidR="00000000" w:rsidRPr="00000000">
        <w:rPr>
          <w:color w:val="1f1f1f"/>
          <w:rtl w:val="0"/>
        </w:rPr>
        <w:t xml:space="preserve"> "The change is coming on [Date]. Here is what you need to do to get ready."</w:t>
      </w:r>
    </w:p>
    <w:p w:rsidR="00000000" w:rsidDel="00000000" w:rsidP="00000000" w:rsidRDefault="00000000" w:rsidRPr="00000000" w14:paraId="00000083">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Goal:</w:t>
      </w:r>
      <w:r w:rsidDel="00000000" w:rsidR="00000000" w:rsidRPr="00000000">
        <w:rPr>
          <w:color w:val="1f1f1f"/>
          <w:rtl w:val="0"/>
        </w:rPr>
        <w:t xml:space="preserve"> Action and adoption.</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5 (Closure): The "Success"</w:t>
      </w:r>
    </w:p>
    <w:p w:rsidR="00000000" w:rsidDel="00000000" w:rsidP="00000000" w:rsidRDefault="00000000" w:rsidRPr="00000000" w14:paraId="00000085">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Message:</w:t>
      </w:r>
      <w:r w:rsidDel="00000000" w:rsidR="00000000" w:rsidRPr="00000000">
        <w:rPr>
          <w:color w:val="1f1f1f"/>
          <w:rtl w:val="0"/>
        </w:rPr>
        <w:t xml:space="preserve"> "We did it. Here are the benefits we realized. Thank you for the hard work."</w:t>
      </w:r>
    </w:p>
    <w:p w:rsidR="00000000" w:rsidDel="00000000" w:rsidP="00000000" w:rsidRDefault="00000000" w:rsidRPr="00000000" w14:paraId="00000086">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Goal:</w:t>
      </w:r>
      <w:r w:rsidDel="00000000" w:rsidR="00000000" w:rsidRPr="00000000">
        <w:rPr>
          <w:color w:val="1f1f1f"/>
          <w:rtl w:val="0"/>
        </w:rPr>
        <w:t xml:space="preserve"> Recognition and closure.</w:t>
      </w:r>
    </w:p>
    <w:p w:rsidR="00000000" w:rsidDel="00000000" w:rsidP="00000000" w:rsidRDefault="00000000" w:rsidRPr="00000000" w14:paraId="0000008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rn3gyh6dfh9" w:id="11"/>
      <w:bookmarkEnd w:id="11"/>
      <w:r w:rsidDel="00000000" w:rsidR="00000000" w:rsidRPr="00000000">
        <w:rPr>
          <w:b w:val="1"/>
          <w:bCs w:val="1"/>
          <w:color w:val="116dff"/>
          <w:sz w:val="34"/>
          <w:szCs w:val="34"/>
          <w:rtl w:val="0"/>
        </w:rPr>
        <w:t xml:space="preserve">Section 4: Communication Channels and Methods</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zetwlsr9zjp" w:id="12"/>
      <w:bookmarkEnd w:id="12"/>
      <w:r w:rsidDel="00000000" w:rsidR="00000000" w:rsidRPr="00000000">
        <w:rPr>
          <w:color w:val="007f5f"/>
          <w:rtl w:val="0"/>
        </w:rPr>
        <w:t xml:space="preserve">4.1 Push vs. Pull Communication</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robust strategy uses a mix of Push (sending info) and Pull (hosting info).</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Push Channels (We send to them):</w:t>
      </w:r>
    </w:p>
    <w:p w:rsidR="00000000" w:rsidDel="00000000" w:rsidP="00000000" w:rsidRDefault="00000000" w:rsidRPr="00000000" w14:paraId="0000008B">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Email Newsletters:</w:t>
      </w:r>
      <w:r w:rsidDel="00000000" w:rsidR="00000000" w:rsidRPr="00000000">
        <w:rPr>
          <w:color w:val="1f1f1f"/>
          <w:rtl w:val="0"/>
        </w:rPr>
        <w:t xml:space="preserve"> Good for general awareness, but low open rates. Keep them visual.</w:t>
      </w:r>
    </w:p>
    <w:p w:rsidR="00000000" w:rsidDel="00000000" w:rsidP="00000000" w:rsidRDefault="00000000" w:rsidRPr="00000000" w14:paraId="0000008C">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Town Halls / Webinars:</w:t>
      </w:r>
      <w:r w:rsidDel="00000000" w:rsidR="00000000" w:rsidRPr="00000000">
        <w:rPr>
          <w:color w:val="1f1f1f"/>
          <w:rtl w:val="0"/>
        </w:rPr>
        <w:t xml:space="preserve"> Good for major announcements and Q&amp;A. Allows for emotional connection.</w:t>
      </w:r>
    </w:p>
    <w:p w:rsidR="00000000" w:rsidDel="00000000" w:rsidP="00000000" w:rsidRDefault="00000000" w:rsidRPr="00000000" w14:paraId="0000008D">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Instant Messaging (Slack/Teams):</w:t>
      </w:r>
      <w:r w:rsidDel="00000000" w:rsidR="00000000" w:rsidRPr="00000000">
        <w:rPr>
          <w:color w:val="1f1f1f"/>
          <w:rtl w:val="0"/>
        </w:rPr>
        <w:t xml:space="preserve"> Good for the Core Team. Fast, informal.</w:t>
      </w:r>
    </w:p>
    <w:p w:rsidR="00000000" w:rsidDel="00000000" w:rsidP="00000000" w:rsidRDefault="00000000" w:rsidRPr="00000000" w14:paraId="0000008E">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SMS / Alerts:</w:t>
      </w:r>
      <w:r w:rsidDel="00000000" w:rsidR="00000000" w:rsidRPr="00000000">
        <w:rPr>
          <w:color w:val="1f1f1f"/>
          <w:rtl w:val="0"/>
        </w:rPr>
        <w:t xml:space="preserve"> Only for urgent Go-Live notifications or crisis alerts.</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Pull Channels (They come to us):</w:t>
      </w:r>
    </w:p>
    <w:p w:rsidR="00000000" w:rsidDel="00000000" w:rsidP="00000000" w:rsidRDefault="00000000" w:rsidRPr="00000000" w14:paraId="0000009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Intranet Site:</w:t>
      </w:r>
      <w:r w:rsidDel="00000000" w:rsidR="00000000" w:rsidRPr="00000000">
        <w:rPr>
          <w:color w:val="1f1f1f"/>
          <w:rtl w:val="0"/>
        </w:rPr>
        <w:t xml:space="preserve"> A central repository for all documents, FAQs, and timelines.</w:t>
      </w:r>
    </w:p>
    <w:p w:rsidR="00000000" w:rsidDel="00000000" w:rsidP="00000000" w:rsidRDefault="00000000" w:rsidRPr="00000000" w14:paraId="0000009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Dashboards:</w:t>
      </w:r>
      <w:r w:rsidDel="00000000" w:rsidR="00000000" w:rsidRPr="00000000">
        <w:rPr>
          <w:color w:val="1f1f1f"/>
          <w:rtl w:val="0"/>
        </w:rPr>
        <w:t xml:space="preserve"> A live PowerBI or Excel view of the status. Stakeholders can check this anytime.</w:t>
      </w:r>
    </w:p>
    <w:p w:rsidR="00000000" w:rsidDel="00000000" w:rsidP="00000000" w:rsidRDefault="00000000" w:rsidRPr="00000000" w14:paraId="0000009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Digital Signage:</w:t>
      </w:r>
      <w:r w:rsidDel="00000000" w:rsidR="00000000" w:rsidRPr="00000000">
        <w:rPr>
          <w:color w:val="1f1f1f"/>
          <w:rtl w:val="0"/>
        </w:rPr>
        <w:t xml:space="preserve"> Screens in the office lobby (if applicable).</w:t>
      </w:r>
    </w:p>
    <w:p w:rsidR="00000000" w:rsidDel="00000000" w:rsidP="00000000" w:rsidRDefault="00000000" w:rsidRPr="00000000" w14:paraId="00000093">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"Office Hours":</w:t>
      </w:r>
      <w:r w:rsidDel="00000000" w:rsidR="00000000" w:rsidRPr="00000000">
        <w:rPr>
          <w:color w:val="1f1f1f"/>
          <w:rtl w:val="0"/>
        </w:rPr>
        <w:t xml:space="preserve"> A recurring open meeting slot where anyone can drop in to ask the PM questions.</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tm8ukaonj2z" w:id="13"/>
      <w:bookmarkEnd w:id="13"/>
      <w:r w:rsidDel="00000000" w:rsidR="00000000" w:rsidRPr="00000000">
        <w:rPr>
          <w:color w:val="007f5f"/>
          <w:rtl w:val="0"/>
        </w:rPr>
        <w:t xml:space="preserve">4.2 Selecting the Right Channel</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every message fits every channel.</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Medium is the Message:</w:t>
      </w:r>
    </w:p>
    <w:p w:rsidR="00000000" w:rsidDel="00000000" w:rsidP="00000000" w:rsidRDefault="00000000" w:rsidRPr="00000000" w14:paraId="00000097">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 Example:</w:t>
      </w:r>
      <w:r w:rsidDel="00000000" w:rsidR="00000000" w:rsidRPr="00000000">
        <w:rPr>
          <w:color w:val="1f1f1f"/>
          <w:rtl w:val="0"/>
        </w:rPr>
        <w:t xml:space="preserve"> Sending a complex technical diagram via a text message.</w:t>
      </w:r>
    </w:p>
    <w:p w:rsidR="00000000" w:rsidDel="00000000" w:rsidP="00000000" w:rsidRDefault="00000000" w:rsidRPr="00000000" w14:paraId="00000098">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 Example:</w:t>
      </w:r>
      <w:r w:rsidDel="00000000" w:rsidR="00000000" w:rsidRPr="00000000">
        <w:rPr>
          <w:color w:val="1f1f1f"/>
          <w:rtl w:val="0"/>
        </w:rPr>
        <w:t xml:space="preserve"> Announcing a layoff or a major delay via a generic email.</w:t>
      </w:r>
    </w:p>
    <w:p w:rsidR="00000000" w:rsidDel="00000000" w:rsidP="00000000" w:rsidRDefault="00000000" w:rsidRPr="00000000" w14:paraId="00000099">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Good Practice:</w:t>
      </w:r>
      <w:r w:rsidDel="00000000" w:rsidR="00000000" w:rsidRPr="00000000">
        <w:rPr>
          <w:color w:val="1f1f1f"/>
          <w:rtl w:val="0"/>
        </w:rPr>
        <w:t xml:space="preserve"> Use email for data. Use meetings for decisions. Use face-to-face (or video) for sensitive or bad news.</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Channel Matrix Table:</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mapping audience to channel.</w:t>
      </w:r>
    </w:p>
    <w:tbl>
      <w:tblPr>
        <w:tblStyle w:val="Table1"/>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30"/>
        <w:gridCol w:w="2130"/>
        <w:gridCol w:w="2370"/>
        <w:gridCol w:w="2055"/>
        <w:tblGridChange w:id="0">
          <w:tblGrid>
            <w:gridCol w:w="2130"/>
            <w:gridCol w:w="2130"/>
            <w:gridCol w:w="2370"/>
            <w:gridCol w:w="205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Audience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Primary Channel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Secondary Channel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Sponsor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SteerCo Meeting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1:1 Briefing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 / Weekly</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Core Team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Daily Stand-up</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Jira/Trello Board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Daily</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Wider Business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Intranet Article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 Newsletter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External Vendors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 Status Call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Formal Reporting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w:t>
            </w:r>
          </w:p>
        </w:tc>
      </w:tr>
    </w:tbl>
    <w:p w:rsidR="00000000" w:rsidDel="00000000" w:rsidP="00000000" w:rsidRDefault="00000000" w:rsidRPr="00000000" w14:paraId="000000B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alsavtzrlbs" w:id="14"/>
      <w:bookmarkEnd w:id="14"/>
      <w:r w:rsidDel="00000000" w:rsidR="00000000" w:rsidRPr="00000000">
        <w:rPr>
          <w:b w:val="1"/>
          <w:bCs w:val="1"/>
          <w:color w:val="116dff"/>
          <w:sz w:val="34"/>
          <w:szCs w:val="34"/>
          <w:rtl w:val="0"/>
        </w:rPr>
        <w:t xml:space="preserve">Section 5: The Feedback Loop (Two-Way Communication)</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c4ly0jm8ni7" w:id="15"/>
      <w:bookmarkEnd w:id="15"/>
      <w:r w:rsidDel="00000000" w:rsidR="00000000" w:rsidRPr="00000000">
        <w:rPr>
          <w:color w:val="007f5f"/>
          <w:rtl w:val="0"/>
        </w:rPr>
        <w:t xml:space="preserve">5.1 Listening Strategy</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Communication is not just broadcasting; it is listening. If you do not have a way to hear bad news, you are flying blind.</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Mechanisms for Feedback:</w:t>
      </w:r>
    </w:p>
    <w:p w:rsidR="00000000" w:rsidDel="00000000" w:rsidP="00000000" w:rsidRDefault="00000000" w:rsidRPr="00000000" w14:paraId="000000B4">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Anonymous Suggestion Box:</w:t>
      </w:r>
      <w:r w:rsidDel="00000000" w:rsidR="00000000" w:rsidRPr="00000000">
        <w:rPr>
          <w:color w:val="1f1f1f"/>
          <w:rtl w:val="0"/>
        </w:rPr>
        <w:t xml:space="preserve"> Useful for capturing fears that staff won't say publicly.</w:t>
      </w:r>
    </w:p>
    <w:p w:rsidR="00000000" w:rsidDel="00000000" w:rsidP="00000000" w:rsidRDefault="00000000" w:rsidRPr="00000000" w14:paraId="000000B5">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Q&amp;A Sessions:</w:t>
      </w:r>
      <w:r w:rsidDel="00000000" w:rsidR="00000000" w:rsidRPr="00000000">
        <w:rPr>
          <w:color w:val="1f1f1f"/>
          <w:rtl w:val="0"/>
        </w:rPr>
        <w:t xml:space="preserve"> Dedicate 50% of Town Hall time to questions.</w:t>
      </w:r>
    </w:p>
    <w:p w:rsidR="00000000" w:rsidDel="00000000" w:rsidP="00000000" w:rsidRDefault="00000000" w:rsidRPr="00000000" w14:paraId="000000B6">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Pulse Surveys:</w:t>
      </w:r>
      <w:r w:rsidDel="00000000" w:rsidR="00000000" w:rsidRPr="00000000">
        <w:rPr>
          <w:color w:val="1f1f1f"/>
          <w:rtl w:val="0"/>
        </w:rPr>
        <w:t xml:space="preserve"> Short, 3-question surveys sent out mid-project. "Do you feel ready for the change?"</w:t>
      </w:r>
    </w:p>
    <w:p w:rsidR="00000000" w:rsidDel="00000000" w:rsidP="00000000" w:rsidRDefault="00000000" w:rsidRPr="00000000" w14:paraId="000000B7">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Change Champions:</w:t>
      </w:r>
      <w:r w:rsidDel="00000000" w:rsidR="00000000" w:rsidRPr="00000000">
        <w:rPr>
          <w:color w:val="1f1f1f"/>
          <w:rtl w:val="0"/>
        </w:rPr>
        <w:t xml:space="preserve"> A network of friendly spies. These are regular employees who report back to the PM on the "water cooler" gossip. Are people excited? Are they angry?</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16ngl8xn3lr" w:id="16"/>
      <w:bookmarkEnd w:id="16"/>
      <w:r w:rsidDel="00000000" w:rsidR="00000000" w:rsidRPr="00000000">
        <w:rPr>
          <w:color w:val="007f5f"/>
          <w:rtl w:val="0"/>
        </w:rPr>
        <w:t xml:space="preserve">5.2 Closing the Loop</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you receive feedback, you must act on it. This builds trust.</w:t>
      </w:r>
    </w:p>
    <w:p w:rsidR="00000000" w:rsidDel="00000000" w:rsidP="00000000" w:rsidRDefault="00000000" w:rsidRPr="00000000" w14:paraId="000000B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"You Said, We Did" Model:</w:t>
      </w:r>
    </w:p>
    <w:p w:rsidR="00000000" w:rsidDel="00000000" w:rsidP="00000000" w:rsidRDefault="00000000" w:rsidRPr="00000000" w14:paraId="000000B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your newsletters, include a section called "You Said, We Did."</w:t>
      </w:r>
    </w:p>
    <w:p w:rsidR="00000000" w:rsidDel="00000000" w:rsidP="00000000" w:rsidRDefault="00000000" w:rsidRPr="00000000" w14:paraId="000000B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You Said:</w:t>
      </w:r>
      <w:r w:rsidDel="00000000" w:rsidR="00000000" w:rsidRPr="00000000">
        <w:rPr>
          <w:color w:val="1f1f1f"/>
          <w:rtl w:val="0"/>
        </w:rPr>
        <w:t xml:space="preserve"> "The training material is too technical."</w:t>
      </w:r>
    </w:p>
    <w:p w:rsidR="00000000" w:rsidDel="00000000" w:rsidP="00000000" w:rsidRDefault="00000000" w:rsidRPr="00000000" w14:paraId="000000BD">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We Did:</w:t>
      </w:r>
      <w:r w:rsidDel="00000000" w:rsidR="00000000" w:rsidRPr="00000000">
        <w:rPr>
          <w:color w:val="1f1f1f"/>
          <w:rtl w:val="0"/>
        </w:rPr>
        <w:t xml:space="preserve"> "We hired a professional copywriter to simplify the user guides."</w:t>
      </w:r>
    </w:p>
    <w:p w:rsidR="00000000" w:rsidDel="00000000" w:rsidP="00000000" w:rsidRDefault="00000000" w:rsidRPr="00000000" w14:paraId="000000B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plsjwiz74vl" w:id="17"/>
      <w:bookmarkEnd w:id="17"/>
      <w:r w:rsidDel="00000000" w:rsidR="00000000" w:rsidRPr="00000000">
        <w:rPr>
          <w:b w:val="1"/>
          <w:bCs w:val="1"/>
          <w:color w:val="116dff"/>
          <w:sz w:val="34"/>
          <w:szCs w:val="34"/>
          <w:rtl w:val="0"/>
        </w:rPr>
        <w:t xml:space="preserve">Section 6: Governance and Approvals</w:t>
      </w:r>
    </w:p>
    <w:p w:rsidR="00000000" w:rsidDel="00000000" w:rsidP="00000000" w:rsidRDefault="00000000" w:rsidRPr="00000000" w14:paraId="000000B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q9h3cbotiyd" w:id="18"/>
      <w:bookmarkEnd w:id="18"/>
      <w:r w:rsidDel="00000000" w:rsidR="00000000" w:rsidRPr="00000000">
        <w:rPr>
          <w:color w:val="007f5f"/>
          <w:rtl w:val="0"/>
        </w:rPr>
        <w:t xml:space="preserve">6.1 Content Authority</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is allowed to speak for the project? Uncontrolled communication creates confusion.</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Approval Workflow:</w:t>
      </w:r>
    </w:p>
    <w:p w:rsidR="00000000" w:rsidDel="00000000" w:rsidP="00000000" w:rsidRDefault="00000000" w:rsidRPr="00000000" w14:paraId="000000C2">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Routine Updates:</w:t>
      </w:r>
      <w:r w:rsidDel="00000000" w:rsidR="00000000" w:rsidRPr="00000000">
        <w:rPr>
          <w:color w:val="1f1f1f"/>
          <w:rtl w:val="0"/>
        </w:rPr>
        <w:t xml:space="preserve"> Project Manager approves.</w:t>
      </w:r>
    </w:p>
    <w:p w:rsidR="00000000" w:rsidDel="00000000" w:rsidP="00000000" w:rsidRDefault="00000000" w:rsidRPr="00000000" w14:paraId="000000C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Strategic Announcements:</w:t>
      </w:r>
      <w:r w:rsidDel="00000000" w:rsidR="00000000" w:rsidRPr="00000000">
        <w:rPr>
          <w:color w:val="1f1f1f"/>
          <w:rtl w:val="0"/>
        </w:rPr>
        <w:t xml:space="preserve"> Project Sponsor approves.</w:t>
      </w:r>
    </w:p>
    <w:p w:rsidR="00000000" w:rsidDel="00000000" w:rsidP="00000000" w:rsidRDefault="00000000" w:rsidRPr="00000000" w14:paraId="000000C4">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Crisis/Media Communication:</w:t>
      </w:r>
      <w:r w:rsidDel="00000000" w:rsidR="00000000" w:rsidRPr="00000000">
        <w:rPr>
          <w:color w:val="1f1f1f"/>
          <w:rtl w:val="0"/>
        </w:rPr>
        <w:t xml:space="preserve"> Corporate Communications / Legal approves.</w:t>
      </w:r>
    </w:p>
    <w:p w:rsidR="00000000" w:rsidDel="00000000" w:rsidP="00000000" w:rsidRDefault="00000000" w:rsidRPr="00000000" w14:paraId="000000C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Strict Rule:</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 team member is authorized to communicate project delays or budget overruns to external stakeholders without prior approval from the Project Manager. All external communication must follow the approved narrative."</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ga57c4c89u" w:id="19"/>
      <w:bookmarkEnd w:id="19"/>
      <w:r w:rsidDel="00000000" w:rsidR="00000000" w:rsidRPr="00000000">
        <w:rPr>
          <w:color w:val="007f5f"/>
          <w:rtl w:val="0"/>
        </w:rPr>
        <w:t xml:space="preserve">6.2 Brand and Style Guidelines</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should look professional.</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Visual Identity:</w:t>
      </w:r>
    </w:p>
    <w:p w:rsidR="00000000" w:rsidDel="00000000" w:rsidP="00000000" w:rsidRDefault="00000000" w:rsidRPr="00000000" w14:paraId="000000CA">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Does the project have a logo?</w:t>
      </w:r>
    </w:p>
    <w:p w:rsidR="00000000" w:rsidDel="00000000" w:rsidP="00000000" w:rsidRDefault="00000000" w:rsidRPr="00000000" w14:paraId="000000CB">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there a standard PowerPoint template?</w:t>
      </w:r>
    </w:p>
    <w:p w:rsidR="00000000" w:rsidDel="00000000" w:rsidP="00000000" w:rsidRDefault="00000000" w:rsidRPr="00000000" w14:paraId="000000CC">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Adhere to the corporate style guide (fonts, colors). A professional look increases the perceived authority of the project.</w:t>
      </w:r>
    </w:p>
    <w:p w:rsidR="00000000" w:rsidDel="00000000" w:rsidP="00000000" w:rsidRDefault="00000000" w:rsidRPr="00000000" w14:paraId="000000C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082ff8uo2mz" w:id="20"/>
      <w:bookmarkEnd w:id="20"/>
      <w:r w:rsidDel="00000000" w:rsidR="00000000" w:rsidRPr="00000000">
        <w:rPr>
          <w:b w:val="1"/>
          <w:bCs w:val="1"/>
          <w:color w:val="116dff"/>
          <w:sz w:val="34"/>
          <w:szCs w:val="34"/>
          <w:rtl w:val="0"/>
        </w:rPr>
        <w:t xml:space="preserve">Section 7: Crisis Communication</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12f5usuxx0l" w:id="21"/>
      <w:bookmarkEnd w:id="21"/>
      <w:r w:rsidDel="00000000" w:rsidR="00000000" w:rsidRPr="00000000">
        <w:rPr>
          <w:color w:val="007f5f"/>
          <w:rtl w:val="0"/>
        </w:rPr>
        <w:t xml:space="preserve">7.1 When Things Go Wrong</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project hits a bump. A data breach, a massive delay, a vendor bankruptcy. You need a "In Case of Emergency" protocol.</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Crisis Protocol:</w:t>
      </w:r>
    </w:p>
    <w:p w:rsidR="00000000" w:rsidDel="00000000" w:rsidP="00000000" w:rsidRDefault="00000000" w:rsidRPr="00000000" w14:paraId="000000D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Centralize Info:</w:t>
      </w:r>
      <w:r w:rsidDel="00000000" w:rsidR="00000000" w:rsidRPr="00000000">
        <w:rPr>
          <w:color w:val="1f1f1f"/>
          <w:rtl w:val="0"/>
        </w:rPr>
        <w:t xml:space="preserve"> Designate a single spokesperson. Shut down all other chatter.</w:t>
      </w:r>
    </w:p>
    <w:p w:rsidR="00000000" w:rsidDel="00000000" w:rsidP="00000000" w:rsidRDefault="00000000" w:rsidRPr="00000000" w14:paraId="000000D2">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Verify Facts:</w:t>
      </w:r>
      <w:r w:rsidDel="00000000" w:rsidR="00000000" w:rsidRPr="00000000">
        <w:rPr>
          <w:color w:val="1f1f1f"/>
          <w:rtl w:val="0"/>
        </w:rPr>
        <w:t xml:space="preserve"> Do not communicate speculation. Wait until you know the truth.</w:t>
      </w:r>
    </w:p>
    <w:p w:rsidR="00000000" w:rsidDel="00000000" w:rsidP="00000000" w:rsidRDefault="00000000" w:rsidRPr="00000000" w14:paraId="000000D3">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Notify Leadership First:</w:t>
      </w:r>
      <w:r w:rsidDel="00000000" w:rsidR="00000000" w:rsidRPr="00000000">
        <w:rPr>
          <w:color w:val="1f1f1f"/>
          <w:rtl w:val="0"/>
        </w:rPr>
        <w:t xml:space="preserve"> Never let the CEO learn about a project failure from the newspaper or a hallway gossip.</w:t>
      </w:r>
    </w:p>
    <w:p w:rsidR="00000000" w:rsidDel="00000000" w:rsidP="00000000" w:rsidRDefault="00000000" w:rsidRPr="00000000" w14:paraId="000000D4">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Communicate the Solution:</w:t>
      </w:r>
      <w:r w:rsidDel="00000000" w:rsidR="00000000" w:rsidRPr="00000000">
        <w:rPr>
          <w:color w:val="1f1f1f"/>
          <w:rtl w:val="0"/>
        </w:rPr>
        <w:t xml:space="preserve"> Never state the problem without stating the path to resolution.</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the event of a critical issue (Red Status), the Standard Communication Plan is suspended. All communication flows through the Crisis Management Team (CMT). The Project Manager will provide hourly updates to the CMT, who will disseminate information to the wider business."</w:t>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jjge2f54ga8" w:id="22"/>
      <w:bookmarkEnd w:id="22"/>
      <w:r w:rsidDel="00000000" w:rsidR="00000000" w:rsidRPr="00000000">
        <w:rPr>
          <w:b w:val="1"/>
          <w:bCs w:val="1"/>
          <w:color w:val="116dff"/>
          <w:sz w:val="34"/>
          <w:szCs w:val="34"/>
          <w:rtl w:val="0"/>
        </w:rPr>
        <w:t xml:space="preserve">Section 8: Evaluation and Measurement</w:t>
      </w:r>
    </w:p>
    <w:p w:rsidR="00000000" w:rsidDel="00000000" w:rsidP="00000000" w:rsidRDefault="00000000" w:rsidRPr="00000000" w14:paraId="000000D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rc226sls19m" w:id="23"/>
      <w:bookmarkEnd w:id="23"/>
      <w:r w:rsidDel="00000000" w:rsidR="00000000" w:rsidRPr="00000000">
        <w:rPr>
          <w:color w:val="007f5f"/>
          <w:rtl w:val="0"/>
        </w:rPr>
        <w:t xml:space="preserve">8.1 Measuring Success</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know if your strategy worked?</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Metrics:</w:t>
      </w:r>
    </w:p>
    <w:p w:rsidR="00000000" w:rsidDel="00000000" w:rsidP="00000000" w:rsidRDefault="00000000" w:rsidRPr="00000000" w14:paraId="000000DB">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Open Rates:</w:t>
      </w:r>
      <w:r w:rsidDel="00000000" w:rsidR="00000000" w:rsidRPr="00000000">
        <w:rPr>
          <w:color w:val="1f1f1f"/>
          <w:rtl w:val="0"/>
        </w:rPr>
        <w:t xml:space="preserve"> Are people reading the emails?</w:t>
      </w:r>
    </w:p>
    <w:p w:rsidR="00000000" w:rsidDel="00000000" w:rsidP="00000000" w:rsidRDefault="00000000" w:rsidRPr="00000000" w14:paraId="000000D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Attendance:</w:t>
      </w:r>
      <w:r w:rsidDel="00000000" w:rsidR="00000000" w:rsidRPr="00000000">
        <w:rPr>
          <w:color w:val="1f1f1f"/>
          <w:rtl w:val="0"/>
        </w:rPr>
        <w:t xml:space="preserve"> Did people show up to the Town Hall?</w:t>
      </w:r>
    </w:p>
    <w:p w:rsidR="00000000" w:rsidDel="00000000" w:rsidP="00000000" w:rsidRDefault="00000000" w:rsidRPr="00000000" w14:paraId="000000D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Support Tickets:</w:t>
      </w:r>
      <w:r w:rsidDel="00000000" w:rsidR="00000000" w:rsidRPr="00000000">
        <w:rPr>
          <w:color w:val="1f1f1f"/>
          <w:rtl w:val="0"/>
        </w:rPr>
        <w:t xml:space="preserve"> A high number of "How do I do X?" tickets after Go-Live suggests the training communication failed.</w:t>
      </w:r>
    </w:p>
    <w:p w:rsidR="00000000" w:rsidDel="00000000" w:rsidP="00000000" w:rsidRDefault="00000000" w:rsidRPr="00000000" w14:paraId="000000DE">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Sentiment Analysis:</w:t>
      </w:r>
      <w:r w:rsidDel="00000000" w:rsidR="00000000" w:rsidRPr="00000000">
        <w:rPr>
          <w:color w:val="1f1f1f"/>
          <w:rtl w:val="0"/>
        </w:rPr>
        <w:t xml:space="preserve"> Are the survey results positive or negative?</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cgu96t1my4r" w:id="24"/>
      <w:bookmarkEnd w:id="24"/>
      <w:r w:rsidDel="00000000" w:rsidR="00000000" w:rsidRPr="00000000">
        <w:rPr>
          <w:color w:val="007f5f"/>
          <w:rtl w:val="0"/>
        </w:rPr>
        <w:t xml:space="preserve">8.2 Continuous Improvement</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strategy is iterative.</w:t>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will review the effectiveness of communication channels quarterly. If the newsletter has a low open rate, we will discontinue it and replace it with a short video update."</w:t>
      </w:r>
    </w:p>
    <w:p w:rsidR="00000000" w:rsidDel="00000000" w:rsidP="00000000" w:rsidRDefault="00000000" w:rsidRPr="00000000" w14:paraId="000000E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shinhtzc0ts" w:id="25"/>
      <w:bookmarkEnd w:id="25"/>
      <w:r w:rsidDel="00000000" w:rsidR="00000000" w:rsidRPr="00000000">
        <w:rPr>
          <w:b w:val="1"/>
          <w:bCs w:val="1"/>
          <w:color w:val="116dff"/>
          <w:sz w:val="34"/>
          <w:szCs w:val="34"/>
          <w:rtl w:val="0"/>
        </w:rPr>
        <w:t xml:space="preserve">Conclusion</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Communication Strategy is your roadmap for winning hearts and minds. A project can deliver perfect code or a perfect building, but if the stakeholders feel ignored, confused, or blindsided, the project will be perceived as a failure.</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elevating communication from a tactical chore to a strategic enabler. You are recognizing that "managing the project" is actually "managing the people." The strategy you define here will determine the culture of your project. It will decide whether your project is an opaque "black box" that people fear, or a transparent, collaborative effort that people want to support.</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in the absence of communication, people invent their own stories. And those stories are usually negative. Your job is to fill that void with facts, vision, and reassurance. Use this document to set the standard. Ensure that every email, meeting, and presentation reinforces the core objectives you have defined here.</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keep this strategy alive. As the project moves from the optimism of the beginning to the grind of the middle and the pressure of the end, your communication needs will shift. Revisit this document. Adjust your personas. Refine your channels. Good communication is not a "fire and forget" missile; it is a constant conversation.</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strategic template for high-level project communication, covering audience segmentation, key messaging, channel selection, and feedback loops to ensure stakeholder alignment.</w:t>
      </w:r>
    </w:p>
    <w:p w:rsidR="00000000" w:rsidDel="00000000" w:rsidP="00000000" w:rsidRDefault="00000000" w:rsidRPr="00000000" w14:paraId="000000E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C">
      <w:pPr>
        <w:spacing w:after="240" w:before="240" w:lineRule="auto"/>
        <w:rPr/>
      </w:pPr>
      <w:r w:rsidDel="00000000" w:rsidR="00000000" w:rsidRPr="00000000">
        <w:rPr>
          <w:rtl w:val="0"/>
        </w:rPr>
      </w:r>
    </w:p>
    <w:p w:rsidR="00000000" w:rsidDel="00000000" w:rsidP="00000000" w:rsidRDefault="00000000" w:rsidRPr="00000000" w14:paraId="000000E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E">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F">
      <w:pPr>
        <w:spacing w:after="240" w:before="240" w:lineRule="auto"/>
        <w:rPr/>
      </w:pPr>
      <w:r w:rsidDel="00000000" w:rsidR="00000000" w:rsidRPr="00000000">
        <w:rPr>
          <w:rtl w:val="0"/>
        </w:rPr>
        <w:t xml:space="preserve"> </w:t>
      </w:r>
    </w:p>
    <w:p w:rsidR="00000000" w:rsidDel="00000000" w:rsidP="00000000" w:rsidRDefault="00000000" w:rsidRPr="00000000" w14:paraId="000000F0">
      <w:pPr>
        <w:spacing w:after="240" w:before="240" w:lineRule="auto"/>
        <w:rPr/>
      </w:pPr>
      <w:r w:rsidDel="00000000" w:rsidR="00000000" w:rsidRPr="00000000">
        <w:rPr>
          <w:rtl w:val="0"/>
        </w:rPr>
        <w:t xml:space="preserve"> </w:t>
      </w:r>
    </w:p>
    <w:p w:rsidR="00000000" w:rsidDel="00000000" w:rsidP="00000000" w:rsidRDefault="00000000" w:rsidRPr="00000000" w14:paraId="000000F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